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106A" w14:textId="6ED36312" w:rsidR="008F4FEF" w:rsidRDefault="00563445">
      <w:pPr>
        <w:jc w:val="center"/>
        <w:rPr>
          <w:sz w:val="2"/>
          <w:szCs w:val="2"/>
        </w:rPr>
      </w:pPr>
      <w:r w:rsidRPr="00893BE2">
        <w:rPr>
          <w:rFonts w:ascii="Times New Roman" w:hAnsi="Times New Roman" w:cs="Times New Roman"/>
          <w:noProof/>
        </w:rPr>
        <w:drawing>
          <wp:anchor distT="0" distB="0" distL="114300" distR="114300" simplePos="0" relativeHeight="251659264" behindDoc="1" locked="0" layoutInCell="1" allowOverlap="1" wp14:anchorId="47DCC573" wp14:editId="37FE022B">
            <wp:simplePos x="0" y="0"/>
            <wp:positionH relativeFrom="margin">
              <wp:posOffset>26516</wp:posOffset>
            </wp:positionH>
            <wp:positionV relativeFrom="paragraph">
              <wp:posOffset>-1620410</wp:posOffset>
            </wp:positionV>
            <wp:extent cx="7740869" cy="12515850"/>
            <wp:effectExtent l="0" t="0" r="0" b="0"/>
            <wp:wrapNone/>
            <wp:docPr id="1886500324" name="Resim 188650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40869" cy="12515850"/>
                    </a:xfrm>
                    <a:prstGeom prst="rect">
                      <a:avLst/>
                    </a:prstGeom>
                  </pic:spPr>
                </pic:pic>
              </a:graphicData>
            </a:graphic>
            <wp14:sizeRelH relativeFrom="margin">
              <wp14:pctWidth>0</wp14:pctWidth>
            </wp14:sizeRelH>
            <wp14:sizeRelV relativeFrom="margin">
              <wp14:pctHeight>0</wp14:pctHeight>
            </wp14:sizeRelV>
          </wp:anchor>
        </w:drawing>
      </w:r>
    </w:p>
    <w:p w14:paraId="43339EEE" w14:textId="444C20C2" w:rsidR="008F4FEF" w:rsidRDefault="005D44AF">
      <w:pPr>
        <w:pStyle w:val="Resimyazs0"/>
        <w:jc w:val="center"/>
        <w:rPr>
          <w:sz w:val="28"/>
          <w:szCs w:val="28"/>
        </w:rPr>
        <w:sectPr w:rsidR="008F4FEF">
          <w:pgSz w:w="12147" w:h="17375"/>
          <w:pgMar w:top="268" w:right="119" w:bottom="268" w:left="119" w:header="0" w:footer="3" w:gutter="0"/>
          <w:pgNumType w:start="1"/>
          <w:cols w:space="720"/>
          <w:noEndnote/>
          <w:docGrid w:linePitch="360"/>
        </w:sectPr>
      </w:pPr>
      <w:r>
        <w:rPr>
          <w:noProof/>
        </w:rPr>
        <mc:AlternateContent>
          <mc:Choice Requires="wps">
            <w:drawing>
              <wp:anchor distT="0" distB="0" distL="114300" distR="114300" simplePos="0" relativeHeight="251661312" behindDoc="0" locked="0" layoutInCell="1" allowOverlap="1" wp14:anchorId="3791959C" wp14:editId="247E7DB3">
                <wp:simplePos x="0" y="0"/>
                <wp:positionH relativeFrom="column">
                  <wp:posOffset>425669</wp:posOffset>
                </wp:positionH>
                <wp:positionV relativeFrom="paragraph">
                  <wp:posOffset>8655269</wp:posOffset>
                </wp:positionV>
                <wp:extent cx="1828800" cy="1828800"/>
                <wp:effectExtent l="0" t="0" r="0" b="2540"/>
                <wp:wrapNone/>
                <wp:docPr id="1488482726"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F076A" w14:textId="718A1A4F" w:rsidR="005D44AF" w:rsidRPr="005D44AF" w:rsidRDefault="005D44AF" w:rsidP="005D44AF">
                            <w:pPr>
                              <w:pStyle w:val="Resimyazs0"/>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BİLİMSEL ARAŞTIRMA PROJELERİ KOORDİNATÖRLÜĞÜ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91959C" id="_x0000_t202" coordsize="21600,21600" o:spt="202" path="m,l,21600r21600,l21600,xe">
                <v:stroke joinstyle="miter"/>
                <v:path gradientshapeok="t" o:connecttype="rect"/>
              </v:shapetype>
              <v:shape id="Metin Kutusu 1" o:spid="_x0000_s1026" type="#_x0000_t202" style="position:absolute;left:0;text-align:left;margin-left:33.5pt;margin-top:68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" filled="f" stroked="f">
                <v:textbox style="mso-fit-shape-to-text:t">
                  <w:txbxContent>
                    <w:p w14:paraId="207F076A" w14:textId="718A1A4F" w:rsidR="005D44AF" w:rsidRPr="005D44AF" w:rsidRDefault="005D44AF" w:rsidP="005D44AF">
                      <w:pPr>
                        <w:pStyle w:val="Resimyazs0"/>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BİLİMSEL ARAŞTIRMA PROJELERİ KOORDİNATÖRLÜĞÜ</w:t>
                      </w:r>
                    </w:p>
                  </w:txbxContent>
                </v:textbox>
              </v:shape>
            </w:pict>
          </mc:Fallback>
        </mc:AlternateContent>
      </w:r>
      <w:r>
        <w:rPr>
          <w:color w:val="001F5F"/>
          <w:sz w:val="28"/>
          <w:szCs w:val="28"/>
        </w:rPr>
        <w:t>2024</w:t>
      </w:r>
    </w:p>
    <w:p w14:paraId="2E64E3EF" w14:textId="77777777" w:rsidR="008F4FEF" w:rsidRDefault="00000000">
      <w:pPr>
        <w:jc w:val="center"/>
        <w:rPr>
          <w:sz w:val="2"/>
          <w:szCs w:val="2"/>
        </w:rPr>
      </w:pPr>
      <w:r>
        <w:rPr>
          <w:noProof/>
        </w:rPr>
        <w:lastRenderedPageBreak/>
        <w:drawing>
          <wp:inline distT="0" distB="0" distL="0" distR="0" wp14:anchorId="77A59788" wp14:editId="26B32156">
            <wp:extent cx="1200785" cy="83502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200785" cy="835025"/>
                    </a:xfrm>
                    <a:prstGeom prst="rect">
                      <a:avLst/>
                    </a:prstGeom>
                  </pic:spPr>
                </pic:pic>
              </a:graphicData>
            </a:graphic>
          </wp:inline>
        </w:drawing>
      </w:r>
    </w:p>
    <w:p w14:paraId="6F8908A2" w14:textId="77777777" w:rsidR="008F4FEF" w:rsidRDefault="008F4FEF">
      <w:pPr>
        <w:spacing w:after="2179" w:line="1" w:lineRule="exact"/>
      </w:pPr>
    </w:p>
    <w:p w14:paraId="771D339F" w14:textId="77777777" w:rsidR="008F4FEF" w:rsidRDefault="00000000">
      <w:pPr>
        <w:jc w:val="center"/>
        <w:rPr>
          <w:sz w:val="2"/>
          <w:szCs w:val="2"/>
        </w:rPr>
      </w:pPr>
      <w:r>
        <w:rPr>
          <w:noProof/>
        </w:rPr>
        <w:drawing>
          <wp:inline distT="0" distB="0" distL="0" distR="0" wp14:anchorId="4112AD7E" wp14:editId="04969F08">
            <wp:extent cx="3218815" cy="222504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3218815" cy="2225040"/>
                    </a:xfrm>
                    <a:prstGeom prst="rect">
                      <a:avLst/>
                    </a:prstGeom>
                  </pic:spPr>
                </pic:pic>
              </a:graphicData>
            </a:graphic>
          </wp:inline>
        </w:drawing>
      </w:r>
    </w:p>
    <w:p w14:paraId="365255DF" w14:textId="77777777" w:rsidR="008F4FEF" w:rsidRDefault="008F4FEF">
      <w:pPr>
        <w:spacing w:after="1759" w:line="1" w:lineRule="exact"/>
      </w:pPr>
    </w:p>
    <w:p w14:paraId="0FB51046" w14:textId="2CD082A6" w:rsidR="008F4FEF" w:rsidRDefault="00000000">
      <w:pPr>
        <w:pStyle w:val="Gvdemetni40"/>
        <w:spacing w:after="320"/>
      </w:pPr>
      <w:r>
        <w:t>202</w:t>
      </w:r>
      <w:r w:rsidR="009046B8">
        <w:t>3</w:t>
      </w:r>
      <w:r>
        <w:t xml:space="preserve"> YILI</w:t>
      </w:r>
    </w:p>
    <w:p w14:paraId="303E131D" w14:textId="5823CB53" w:rsidR="008F4FEF" w:rsidRDefault="00563445">
      <w:pPr>
        <w:pStyle w:val="Gvdemetni40"/>
        <w:spacing w:after="220"/>
      </w:pPr>
      <w:bookmarkStart w:id="0" w:name="_Hlk184637630"/>
      <w:r>
        <w:t>BİLİMSEL ARAŞTIRMA PROJELERİ KOORDİNATÖRLÜĞÜ</w:t>
      </w:r>
    </w:p>
    <w:p w14:paraId="58701687" w14:textId="77777777" w:rsidR="008F4FEF" w:rsidRDefault="00000000">
      <w:pPr>
        <w:pStyle w:val="Balk10"/>
        <w:keepNext/>
        <w:keepLines/>
        <w:sectPr w:rsidR="008F4FEF" w:rsidSect="00FB7B8E">
          <w:headerReference w:type="default" r:id="rId10"/>
          <w:footerReference w:type="default" r:id="rId11"/>
          <w:pgSz w:w="12147" w:h="17375"/>
          <w:pgMar w:top="567" w:right="1366" w:bottom="1486" w:left="1372" w:header="0" w:footer="6" w:gutter="0"/>
          <w:pgNumType w:start="1"/>
          <w:cols w:space="720"/>
          <w:noEndnote/>
          <w:docGrid w:linePitch="360"/>
        </w:sectPr>
      </w:pPr>
      <w:bookmarkStart w:id="1" w:name="bookmark0"/>
      <w:bookmarkStart w:id="2" w:name="bookmark1"/>
      <w:bookmarkStart w:id="3" w:name="bookmark2"/>
      <w:bookmarkEnd w:id="0"/>
      <w:r>
        <w:t>BİRİM İÇ DEĞERLENDİRME RAPORU</w:t>
      </w:r>
      <w:r>
        <w:br/>
        <w:t>(BİDR)</w:t>
      </w:r>
      <w:bookmarkEnd w:id="1"/>
      <w:bookmarkEnd w:id="2"/>
      <w:bookmarkEnd w:id="3"/>
    </w:p>
    <w:p w14:paraId="5F1D0E76" w14:textId="77777777" w:rsidR="008F4FEF" w:rsidRDefault="00000000">
      <w:pPr>
        <w:jc w:val="center"/>
        <w:rPr>
          <w:sz w:val="2"/>
          <w:szCs w:val="2"/>
        </w:rPr>
      </w:pPr>
      <w:r>
        <w:rPr>
          <w:noProof/>
        </w:rPr>
        <w:lastRenderedPageBreak/>
        <w:drawing>
          <wp:inline distT="0" distB="0" distL="0" distR="0" wp14:anchorId="215FAABC" wp14:editId="6E25A3F1">
            <wp:extent cx="1200785" cy="83502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1200785" cy="835025"/>
                    </a:xfrm>
                    <a:prstGeom prst="rect">
                      <a:avLst/>
                    </a:prstGeom>
                  </pic:spPr>
                </pic:pic>
              </a:graphicData>
            </a:graphic>
          </wp:inline>
        </w:drawing>
      </w:r>
    </w:p>
    <w:p w14:paraId="78C0A167" w14:textId="77777777" w:rsidR="008F4FEF" w:rsidRDefault="008F4FEF">
      <w:pPr>
        <w:spacing w:after="979" w:line="1" w:lineRule="exact"/>
      </w:pPr>
    </w:p>
    <w:p w14:paraId="10FCD2C6" w14:textId="77777777" w:rsidR="008F4FEF" w:rsidRDefault="00000000">
      <w:pPr>
        <w:pStyle w:val="Balk20"/>
        <w:keepNext/>
        <w:keepLines/>
        <w:spacing w:after="300"/>
        <w:jc w:val="center"/>
      </w:pPr>
      <w:bookmarkStart w:id="4" w:name="bookmark3"/>
      <w:bookmarkStart w:id="5" w:name="bookmark4"/>
      <w:bookmarkStart w:id="6" w:name="bookmark5"/>
      <w:r>
        <w:rPr>
          <w:color w:val="001F5F"/>
        </w:rPr>
        <w:t>ÖZET</w:t>
      </w:r>
      <w:bookmarkEnd w:id="4"/>
      <w:bookmarkEnd w:id="5"/>
      <w:bookmarkEnd w:id="6"/>
    </w:p>
    <w:p w14:paraId="76392739" w14:textId="603274F3" w:rsidR="008F4FEF" w:rsidRDefault="00FB7B8E">
      <w:pPr>
        <w:pStyle w:val="Gvdemetni0"/>
        <w:spacing w:after="0"/>
        <w:ind w:firstLine="0"/>
        <w:jc w:val="both"/>
      </w:pPr>
      <w:r>
        <w:t>Bilimsel Araştırma Projeleri Koordinatörlüğü, Birim İç Değerlendirme Raporu 2023 yılı içerisinde birimimizde Kalite Güvencesi, Araştırma-Geliştirme, Toplumsal Katkı alanlarında gösterdiği faaliyetlerin izleme ve değerlendirilmesinin yapılması amacıyla oluşturulmuştur. Rapor, Birim Kalite Komisyonu tarafından yıl içerisinde Genel Koordinatörlükte kurum içinde ve kurum dışında gerçekleştirilen faaliyetler ve projeler dikkate alınarak hazırlanmıştır. Toplanan veriler rapor içerisinde ilgili bölümlerde detaylı bir şekilde açıklanmış ve değerlendirme kısmında güçlü yönler ve geliştirilmeye açık yönler olarak özetlenmiştir.</w:t>
      </w:r>
    </w:p>
    <w:p w14:paraId="42F87414" w14:textId="77777777" w:rsidR="00FB7B8E" w:rsidRPr="00FB7B8E" w:rsidRDefault="00FB7B8E" w:rsidP="00FB7B8E"/>
    <w:p w14:paraId="5B40C9A4" w14:textId="77777777" w:rsidR="00FB7B8E" w:rsidRPr="00FB7B8E" w:rsidRDefault="00FB7B8E" w:rsidP="00FB7B8E"/>
    <w:p w14:paraId="77572257" w14:textId="77777777" w:rsidR="00FB7B8E" w:rsidRPr="00FB7B8E" w:rsidRDefault="00FB7B8E" w:rsidP="00FB7B8E"/>
    <w:p w14:paraId="3769634A" w14:textId="77777777" w:rsidR="00FB7B8E" w:rsidRPr="00FB7B8E" w:rsidRDefault="00FB7B8E" w:rsidP="00FB7B8E"/>
    <w:p w14:paraId="2A11BB41" w14:textId="77777777" w:rsidR="00FB7B8E" w:rsidRPr="00FB7B8E" w:rsidRDefault="00FB7B8E" w:rsidP="00FB7B8E"/>
    <w:p w14:paraId="70E8BF9C" w14:textId="77777777" w:rsidR="00FB7B8E" w:rsidRPr="00FB7B8E" w:rsidRDefault="00FB7B8E" w:rsidP="00FB7B8E"/>
    <w:p w14:paraId="5B54CF76" w14:textId="77777777" w:rsidR="00FB7B8E" w:rsidRPr="00FB7B8E" w:rsidRDefault="00FB7B8E" w:rsidP="00FB7B8E"/>
    <w:p w14:paraId="4359E396" w14:textId="77777777" w:rsidR="00FB7B8E" w:rsidRDefault="00FB7B8E" w:rsidP="00FB7B8E">
      <w:pPr>
        <w:rPr>
          <w:rFonts w:ascii="Times New Roman" w:eastAsia="Times New Roman" w:hAnsi="Times New Roman" w:cs="Times New Roman"/>
        </w:rPr>
      </w:pPr>
    </w:p>
    <w:p w14:paraId="50C22B5A" w14:textId="77777777" w:rsidR="00FB7B8E" w:rsidRDefault="00FB7B8E" w:rsidP="00FB7B8E">
      <w:pPr>
        <w:rPr>
          <w:rFonts w:ascii="Times New Roman" w:eastAsia="Times New Roman" w:hAnsi="Times New Roman" w:cs="Times New Roman"/>
        </w:rPr>
      </w:pPr>
    </w:p>
    <w:p w14:paraId="3497EFB5" w14:textId="77777777" w:rsidR="00FB7B8E" w:rsidRDefault="00FB7B8E" w:rsidP="00FB7B8E">
      <w:pPr>
        <w:rPr>
          <w:rFonts w:ascii="Times New Roman" w:eastAsia="Times New Roman" w:hAnsi="Times New Roman" w:cs="Times New Roman"/>
        </w:rPr>
      </w:pPr>
    </w:p>
    <w:p w14:paraId="2FC7101B" w14:textId="77777777" w:rsidR="00FB7B8E" w:rsidRDefault="00FB7B8E" w:rsidP="00FB7B8E">
      <w:pPr>
        <w:rPr>
          <w:rFonts w:ascii="Times New Roman" w:eastAsia="Times New Roman" w:hAnsi="Times New Roman" w:cs="Times New Roman"/>
        </w:rPr>
      </w:pPr>
    </w:p>
    <w:p w14:paraId="4E2EAE33" w14:textId="77777777" w:rsidR="00FB7B8E" w:rsidRPr="00FB7B8E" w:rsidRDefault="00FB7B8E" w:rsidP="00FB7B8E">
      <w:pPr>
        <w:sectPr w:rsidR="00FB7B8E" w:rsidRPr="00FB7B8E">
          <w:pgSz w:w="12147" w:h="17375"/>
          <w:pgMar w:top="566" w:right="1367" w:bottom="1488" w:left="1372" w:header="0" w:footer="3" w:gutter="0"/>
          <w:cols w:space="720"/>
          <w:noEndnote/>
          <w:docGrid w:linePitch="360"/>
        </w:sectPr>
      </w:pPr>
    </w:p>
    <w:p w14:paraId="6FDDC42C" w14:textId="77777777" w:rsidR="008F4FEF" w:rsidRDefault="00000000">
      <w:pPr>
        <w:jc w:val="center"/>
        <w:rPr>
          <w:sz w:val="2"/>
          <w:szCs w:val="2"/>
        </w:rPr>
      </w:pPr>
      <w:r>
        <w:rPr>
          <w:noProof/>
        </w:rPr>
        <w:lastRenderedPageBreak/>
        <w:drawing>
          <wp:inline distT="0" distB="0" distL="0" distR="0" wp14:anchorId="350F56DA" wp14:editId="2883BE3E">
            <wp:extent cx="1200785" cy="83502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pic:blipFill>
                  <pic:spPr>
                    <a:xfrm>
                      <a:off x="0" y="0"/>
                      <a:ext cx="1200785" cy="835025"/>
                    </a:xfrm>
                    <a:prstGeom prst="rect">
                      <a:avLst/>
                    </a:prstGeom>
                  </pic:spPr>
                </pic:pic>
              </a:graphicData>
            </a:graphic>
          </wp:inline>
        </w:drawing>
      </w:r>
    </w:p>
    <w:p w14:paraId="29BBD089" w14:textId="77777777" w:rsidR="008F4FEF" w:rsidRDefault="008F4FEF" w:rsidP="004D1D8B">
      <w:pPr>
        <w:spacing w:after="1819" w:line="1" w:lineRule="exact"/>
        <w:jc w:val="center"/>
      </w:pPr>
    </w:p>
    <w:p w14:paraId="253BD7AF" w14:textId="77777777" w:rsidR="008F4FEF" w:rsidRDefault="00000000" w:rsidP="004D1D8B">
      <w:pPr>
        <w:pStyle w:val="Gvdemetni20"/>
        <w:spacing w:after="380"/>
        <w:ind w:firstLine="708"/>
        <w:jc w:val="center"/>
      </w:pPr>
      <w:r>
        <w:t xml:space="preserve">Birim Kalite Komisyon </w:t>
      </w:r>
      <w:r>
        <w:rPr>
          <w:rFonts w:ascii="Times New Roman" w:eastAsia="Times New Roman" w:hAnsi="Times New Roman" w:cs="Times New Roman"/>
        </w:rPr>
        <w:t>Ü</w:t>
      </w:r>
      <w:r>
        <w:t>yeleri</w:t>
      </w:r>
    </w:p>
    <w:p w14:paraId="455234B4" w14:textId="77777777" w:rsidR="007651E9" w:rsidRDefault="007651E9" w:rsidP="004D1D8B">
      <w:pPr>
        <w:pStyle w:val="Gvdemetni20"/>
        <w:spacing w:after="380"/>
        <w:ind w:firstLine="708"/>
        <w:jc w:val="center"/>
      </w:pPr>
    </w:p>
    <w:p w14:paraId="01F7FC18" w14:textId="578D1968" w:rsidR="007651E9" w:rsidRDefault="007651E9" w:rsidP="004D1D8B">
      <w:pPr>
        <w:pStyle w:val="Gvdemetni20"/>
        <w:jc w:val="center"/>
        <w:rPr>
          <w:rFonts w:ascii="Times New Roman" w:hAnsi="Times New Roman" w:cs="Times New Roman"/>
        </w:rPr>
      </w:pPr>
      <w:r w:rsidRPr="007651E9">
        <w:rPr>
          <w:rFonts w:ascii="Times New Roman" w:hAnsi="Times New Roman" w:cs="Times New Roman"/>
        </w:rPr>
        <w:t>Doç. Dr. Volkan DEDE</w:t>
      </w:r>
    </w:p>
    <w:p w14:paraId="4CE4F78F" w14:textId="702FFB85" w:rsidR="007651E9" w:rsidRDefault="007651E9" w:rsidP="004D1D8B">
      <w:pPr>
        <w:pStyle w:val="Gvdemetni20"/>
        <w:jc w:val="center"/>
        <w:rPr>
          <w:rFonts w:ascii="Times New Roman" w:hAnsi="Times New Roman" w:cs="Times New Roman"/>
        </w:rPr>
      </w:pPr>
      <w:r>
        <w:rPr>
          <w:rFonts w:ascii="Times New Roman" w:hAnsi="Times New Roman" w:cs="Times New Roman"/>
        </w:rPr>
        <w:t>Başkan</w:t>
      </w:r>
    </w:p>
    <w:p w14:paraId="1EBCDC35" w14:textId="77777777" w:rsidR="007651E9" w:rsidRDefault="007651E9" w:rsidP="004D1D8B">
      <w:pPr>
        <w:pStyle w:val="Gvdemetni20"/>
        <w:jc w:val="center"/>
        <w:rPr>
          <w:rFonts w:ascii="Times New Roman" w:hAnsi="Times New Roman" w:cs="Times New Roman"/>
        </w:rPr>
      </w:pPr>
    </w:p>
    <w:p w14:paraId="371CA2F3" w14:textId="77777777" w:rsidR="007651E9" w:rsidRDefault="007651E9" w:rsidP="004D1D8B">
      <w:pPr>
        <w:pStyle w:val="Gvdemetni20"/>
        <w:jc w:val="center"/>
        <w:rPr>
          <w:rFonts w:ascii="Times New Roman" w:hAnsi="Times New Roman" w:cs="Times New Roman"/>
        </w:rPr>
      </w:pPr>
    </w:p>
    <w:p w14:paraId="13D66E8E" w14:textId="1B92CDD5" w:rsidR="007651E9" w:rsidRDefault="007651E9" w:rsidP="004D1D8B">
      <w:pPr>
        <w:pStyle w:val="Gvdemetni20"/>
        <w:jc w:val="center"/>
        <w:rPr>
          <w:rFonts w:ascii="Times New Roman" w:hAnsi="Times New Roman" w:cs="Times New Roman"/>
        </w:rPr>
      </w:pPr>
    </w:p>
    <w:p w14:paraId="31C0F7D8" w14:textId="77777777" w:rsidR="007651E9" w:rsidRDefault="007651E9" w:rsidP="004D1D8B">
      <w:pPr>
        <w:pStyle w:val="Gvdemetni20"/>
        <w:jc w:val="center"/>
        <w:rPr>
          <w:rFonts w:ascii="Times New Roman" w:hAnsi="Times New Roman" w:cs="Times New Roman"/>
        </w:rPr>
      </w:pPr>
    </w:p>
    <w:p w14:paraId="7FC739F9" w14:textId="77777777" w:rsidR="007651E9" w:rsidRDefault="007651E9" w:rsidP="004D1D8B">
      <w:pPr>
        <w:pStyle w:val="Gvdemetni20"/>
        <w:jc w:val="center"/>
        <w:rPr>
          <w:rFonts w:ascii="Times New Roman" w:hAnsi="Times New Roman" w:cs="Times New Roman"/>
        </w:rPr>
      </w:pPr>
    </w:p>
    <w:p w14:paraId="62A30397" w14:textId="77777777" w:rsidR="007651E9" w:rsidRPr="007651E9" w:rsidRDefault="007651E9" w:rsidP="004D1D8B">
      <w:pPr>
        <w:pStyle w:val="Gvdemetni20"/>
        <w:jc w:val="center"/>
        <w:rPr>
          <w:rFonts w:ascii="Times New Roman" w:eastAsia="Times New Roman" w:hAnsi="Times New Roman" w:cs="Times New Roman"/>
        </w:rPr>
      </w:pPr>
    </w:p>
    <w:p w14:paraId="4C232011" w14:textId="77777777" w:rsidR="008F4FEF" w:rsidRDefault="007651E9" w:rsidP="004D1D8B">
      <w:pPr>
        <w:pStyle w:val="Gvdemetni20"/>
        <w:jc w:val="center"/>
        <w:rPr>
          <w:rFonts w:ascii="Times New Roman" w:eastAsia="Times New Roman" w:hAnsi="Times New Roman" w:cs="Times New Roman"/>
        </w:rPr>
      </w:pPr>
      <w:r w:rsidRPr="007651E9">
        <w:rPr>
          <w:rFonts w:ascii="Times New Roman" w:eastAsia="Times New Roman" w:hAnsi="Times New Roman" w:cs="Times New Roman"/>
        </w:rPr>
        <w:t>Birgül İPEK</w:t>
      </w:r>
    </w:p>
    <w:p w14:paraId="03CE2C18" w14:textId="5A2A18ED" w:rsidR="007651E9" w:rsidRDefault="004D1D8B" w:rsidP="004D1D8B">
      <w:pPr>
        <w:pStyle w:val="Gvdemetni20"/>
        <w:ind w:left="2832" w:firstLine="708"/>
        <w:sectPr w:rsidR="007651E9">
          <w:pgSz w:w="12147" w:h="17375"/>
          <w:pgMar w:top="566" w:right="1367" w:bottom="1488" w:left="1372" w:header="0" w:footer="3" w:gutter="0"/>
          <w:cols w:space="720"/>
          <w:noEndnote/>
          <w:docGrid w:linePitch="360"/>
        </w:sectPr>
      </w:pPr>
      <w:r>
        <w:rPr>
          <w:rFonts w:ascii="Times New Roman" w:eastAsia="Times New Roman" w:hAnsi="Times New Roman" w:cs="Times New Roman"/>
        </w:rPr>
        <w:t xml:space="preserve">         </w:t>
      </w:r>
      <w:r w:rsidR="007651E9">
        <w:rPr>
          <w:rFonts w:ascii="Times New Roman" w:eastAsia="Times New Roman" w:hAnsi="Times New Roman" w:cs="Times New Roman"/>
        </w:rPr>
        <w:t>Üye</w:t>
      </w:r>
    </w:p>
    <w:p w14:paraId="177E4E31" w14:textId="77777777" w:rsidR="008F4FEF" w:rsidRDefault="00000000">
      <w:pPr>
        <w:spacing w:line="1" w:lineRule="exact"/>
      </w:pPr>
      <w:r>
        <w:rPr>
          <w:noProof/>
        </w:rPr>
        <w:lastRenderedPageBreak/>
        <w:drawing>
          <wp:anchor distT="0" distB="139700" distL="0" distR="0" simplePos="0" relativeHeight="125829378" behindDoc="0" locked="0" layoutInCell="1" allowOverlap="1" wp14:anchorId="61260A37" wp14:editId="0B62DAF1">
            <wp:simplePos x="0" y="0"/>
            <wp:positionH relativeFrom="page">
              <wp:posOffset>3282315</wp:posOffset>
            </wp:positionH>
            <wp:positionV relativeFrom="paragraph">
              <wp:posOffset>0</wp:posOffset>
            </wp:positionV>
            <wp:extent cx="1200785" cy="835025"/>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8"/>
                    <a:stretch/>
                  </pic:blipFill>
                  <pic:spPr>
                    <a:xfrm>
                      <a:off x="0" y="0"/>
                      <a:ext cx="1200785" cy="835025"/>
                    </a:xfrm>
                    <a:prstGeom prst="rect">
                      <a:avLst/>
                    </a:prstGeom>
                  </pic:spPr>
                </pic:pic>
              </a:graphicData>
            </a:graphic>
          </wp:anchor>
        </w:drawing>
      </w:r>
    </w:p>
    <w:p w14:paraId="638A6D7D" w14:textId="77777777" w:rsidR="008F4FEF" w:rsidRDefault="00000000">
      <w:pPr>
        <w:pStyle w:val="Balk20"/>
        <w:keepNext/>
        <w:keepLines/>
        <w:spacing w:after="0" w:line="334" w:lineRule="auto"/>
        <w:ind w:left="560"/>
        <w:jc w:val="both"/>
      </w:pPr>
      <w:bookmarkStart w:id="7" w:name="bookmark6"/>
      <w:bookmarkStart w:id="8" w:name="bookmark7"/>
      <w:bookmarkStart w:id="9" w:name="bookmark8"/>
      <w:r>
        <w:rPr>
          <w:color w:val="001F5F"/>
        </w:rPr>
        <w:t xml:space="preserve">BİRİM HAKKINDA BİLGİLER </w:t>
      </w:r>
      <w:r>
        <w:t>İletişim Bilgileri</w:t>
      </w:r>
      <w:bookmarkEnd w:id="7"/>
      <w:bookmarkEnd w:id="8"/>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410"/>
        <w:gridCol w:w="4819"/>
      </w:tblGrid>
      <w:tr w:rsidR="008F4FEF" w14:paraId="551AC4CC" w14:textId="77777777">
        <w:trPr>
          <w:trHeight w:hRule="exact" w:val="571"/>
          <w:jc w:val="center"/>
        </w:trPr>
        <w:tc>
          <w:tcPr>
            <w:tcW w:w="9787" w:type="dxa"/>
            <w:gridSpan w:val="3"/>
            <w:tcBorders>
              <w:top w:val="single" w:sz="4" w:space="0" w:color="auto"/>
              <w:left w:val="single" w:sz="4" w:space="0" w:color="auto"/>
              <w:right w:val="single" w:sz="4" w:space="0" w:color="auto"/>
            </w:tcBorders>
            <w:shd w:val="clear" w:color="auto" w:fill="FFFFFF"/>
            <w:vAlign w:val="bottom"/>
          </w:tcPr>
          <w:p w14:paraId="50973D62" w14:textId="77777777" w:rsidR="008F4FEF" w:rsidRDefault="00000000">
            <w:pPr>
              <w:pStyle w:val="Dier0"/>
              <w:spacing w:after="0"/>
              <w:ind w:firstLine="0"/>
              <w:jc w:val="center"/>
            </w:pPr>
            <w:r>
              <w:t>Proje Geliştirme ve Koordinasyon Ofisi İletişim Bilgileri</w:t>
            </w:r>
          </w:p>
        </w:tc>
      </w:tr>
      <w:tr w:rsidR="008F4FEF" w14:paraId="4F7F5119" w14:textId="77777777">
        <w:trPr>
          <w:trHeight w:hRule="exact" w:val="562"/>
          <w:jc w:val="center"/>
        </w:trPr>
        <w:tc>
          <w:tcPr>
            <w:tcW w:w="2558" w:type="dxa"/>
            <w:tcBorders>
              <w:top w:val="single" w:sz="4" w:space="0" w:color="auto"/>
              <w:left w:val="single" w:sz="4" w:space="0" w:color="auto"/>
            </w:tcBorders>
            <w:shd w:val="clear" w:color="auto" w:fill="FFFFFF"/>
          </w:tcPr>
          <w:p w14:paraId="7EFCAB09" w14:textId="77777777" w:rsidR="008F4FEF" w:rsidRDefault="008F4FEF">
            <w:pPr>
              <w:rPr>
                <w:sz w:val="10"/>
                <w:szCs w:val="10"/>
              </w:rPr>
            </w:pPr>
          </w:p>
        </w:tc>
        <w:tc>
          <w:tcPr>
            <w:tcW w:w="2410" w:type="dxa"/>
            <w:tcBorders>
              <w:top w:val="single" w:sz="4" w:space="0" w:color="auto"/>
              <w:left w:val="single" w:sz="4" w:space="0" w:color="auto"/>
            </w:tcBorders>
            <w:shd w:val="clear" w:color="auto" w:fill="FFFFFF"/>
            <w:vAlign w:val="bottom"/>
          </w:tcPr>
          <w:p w14:paraId="3E3A6BCF" w14:textId="77777777" w:rsidR="008F4FEF" w:rsidRDefault="00000000">
            <w:pPr>
              <w:pStyle w:val="Dier0"/>
              <w:spacing w:after="0"/>
              <w:ind w:firstLine="0"/>
            </w:pPr>
            <w:r>
              <w:t>Telefon</w:t>
            </w:r>
          </w:p>
        </w:tc>
        <w:tc>
          <w:tcPr>
            <w:tcW w:w="4819" w:type="dxa"/>
            <w:tcBorders>
              <w:top w:val="single" w:sz="4" w:space="0" w:color="auto"/>
              <w:left w:val="single" w:sz="4" w:space="0" w:color="auto"/>
              <w:right w:val="single" w:sz="4" w:space="0" w:color="auto"/>
            </w:tcBorders>
            <w:shd w:val="clear" w:color="auto" w:fill="FFFFFF"/>
            <w:vAlign w:val="bottom"/>
          </w:tcPr>
          <w:p w14:paraId="6246C1A2" w14:textId="77777777" w:rsidR="008F4FEF" w:rsidRDefault="00000000">
            <w:pPr>
              <w:pStyle w:val="Dier0"/>
              <w:spacing w:after="0"/>
              <w:ind w:firstLine="0"/>
            </w:pPr>
            <w:r>
              <w:t>Mail</w:t>
            </w:r>
          </w:p>
        </w:tc>
      </w:tr>
      <w:tr w:rsidR="008F4FEF" w14:paraId="70534688" w14:textId="77777777">
        <w:trPr>
          <w:trHeight w:hRule="exact" w:val="1114"/>
          <w:jc w:val="center"/>
        </w:trPr>
        <w:tc>
          <w:tcPr>
            <w:tcW w:w="2558" w:type="dxa"/>
            <w:tcBorders>
              <w:top w:val="single" w:sz="4" w:space="0" w:color="auto"/>
              <w:left w:val="single" w:sz="4" w:space="0" w:color="auto"/>
            </w:tcBorders>
            <w:shd w:val="clear" w:color="auto" w:fill="FFFFFF"/>
            <w:vAlign w:val="bottom"/>
          </w:tcPr>
          <w:p w14:paraId="6256FF7A" w14:textId="77777777" w:rsidR="008F4FEF" w:rsidRDefault="00000000">
            <w:pPr>
              <w:pStyle w:val="Dier0"/>
              <w:spacing w:after="0"/>
              <w:ind w:firstLine="0"/>
            </w:pPr>
            <w:r>
              <w:t>Koordinatör</w:t>
            </w:r>
          </w:p>
          <w:p w14:paraId="46F3DC93" w14:textId="4FF1FD97" w:rsidR="008F4FEF" w:rsidRDefault="007651E9">
            <w:pPr>
              <w:pStyle w:val="Dier0"/>
              <w:spacing w:after="0"/>
              <w:ind w:firstLine="0"/>
            </w:pPr>
            <w:r>
              <w:t>Doç. Dr. Volkan DEDE</w:t>
            </w:r>
          </w:p>
        </w:tc>
        <w:tc>
          <w:tcPr>
            <w:tcW w:w="2410" w:type="dxa"/>
            <w:tcBorders>
              <w:top w:val="single" w:sz="4" w:space="0" w:color="auto"/>
              <w:left w:val="single" w:sz="4" w:space="0" w:color="auto"/>
            </w:tcBorders>
            <w:shd w:val="clear" w:color="auto" w:fill="FFFFFF"/>
            <w:vAlign w:val="center"/>
          </w:tcPr>
          <w:p w14:paraId="1461C7C6" w14:textId="06E9E8BC" w:rsidR="008F4FEF" w:rsidRDefault="00000000">
            <w:pPr>
              <w:pStyle w:val="Dier0"/>
              <w:spacing w:after="0"/>
              <w:ind w:firstLine="0"/>
            </w:pPr>
            <w:r>
              <w:t>478 2117575 -</w:t>
            </w:r>
            <w:r w:rsidR="007651E9">
              <w:t>1017</w:t>
            </w:r>
          </w:p>
        </w:tc>
        <w:tc>
          <w:tcPr>
            <w:tcW w:w="4819" w:type="dxa"/>
            <w:tcBorders>
              <w:top w:val="single" w:sz="4" w:space="0" w:color="auto"/>
              <w:left w:val="single" w:sz="4" w:space="0" w:color="auto"/>
              <w:right w:val="single" w:sz="4" w:space="0" w:color="auto"/>
            </w:tcBorders>
            <w:shd w:val="clear" w:color="auto" w:fill="FFFFFF"/>
            <w:vAlign w:val="center"/>
          </w:tcPr>
          <w:p w14:paraId="0639BEA4" w14:textId="2E74F675" w:rsidR="008F4FEF" w:rsidRDefault="007651E9">
            <w:pPr>
              <w:pStyle w:val="Dier0"/>
              <w:spacing w:after="0"/>
              <w:ind w:firstLine="0"/>
            </w:pPr>
            <w:hyperlink r:id="rId12" w:history="1">
              <w:r w:rsidRPr="000E2EFA">
                <w:rPr>
                  <w:rStyle w:val="Kpr"/>
                </w:rPr>
                <w:t>volkandede@ardahan.edu.tr</w:t>
              </w:r>
            </w:hyperlink>
          </w:p>
        </w:tc>
      </w:tr>
      <w:tr w:rsidR="008F4FEF" w14:paraId="7EB411E9" w14:textId="77777777">
        <w:trPr>
          <w:trHeight w:hRule="exact" w:val="835"/>
          <w:jc w:val="center"/>
        </w:trPr>
        <w:tc>
          <w:tcPr>
            <w:tcW w:w="2558" w:type="dxa"/>
            <w:tcBorders>
              <w:top w:val="single" w:sz="4" w:space="0" w:color="auto"/>
              <w:left w:val="single" w:sz="4" w:space="0" w:color="auto"/>
            </w:tcBorders>
            <w:shd w:val="clear" w:color="auto" w:fill="FFFFFF"/>
            <w:vAlign w:val="center"/>
          </w:tcPr>
          <w:p w14:paraId="45C5CF02" w14:textId="3EF1F53B" w:rsidR="008F4FEF" w:rsidRDefault="00E87261">
            <w:pPr>
              <w:pStyle w:val="Dier0"/>
              <w:spacing w:after="0"/>
              <w:ind w:firstLine="0"/>
            </w:pPr>
            <w:r>
              <w:t>Birgül İPEK</w:t>
            </w:r>
          </w:p>
        </w:tc>
        <w:tc>
          <w:tcPr>
            <w:tcW w:w="2410" w:type="dxa"/>
            <w:tcBorders>
              <w:top w:val="single" w:sz="4" w:space="0" w:color="auto"/>
              <w:left w:val="single" w:sz="4" w:space="0" w:color="auto"/>
            </w:tcBorders>
            <w:shd w:val="clear" w:color="auto" w:fill="FFFFFF"/>
            <w:vAlign w:val="center"/>
          </w:tcPr>
          <w:p w14:paraId="50A36674" w14:textId="421439F4" w:rsidR="008F4FEF" w:rsidRDefault="00000000">
            <w:pPr>
              <w:pStyle w:val="Dier0"/>
              <w:spacing w:after="0"/>
              <w:ind w:firstLine="0"/>
            </w:pPr>
            <w:r>
              <w:t>478 2117575 -</w:t>
            </w:r>
            <w:r w:rsidR="00E87261">
              <w:t>1017</w:t>
            </w:r>
          </w:p>
        </w:tc>
        <w:tc>
          <w:tcPr>
            <w:tcW w:w="4819" w:type="dxa"/>
            <w:tcBorders>
              <w:top w:val="single" w:sz="4" w:space="0" w:color="auto"/>
              <w:left w:val="single" w:sz="4" w:space="0" w:color="auto"/>
              <w:right w:val="single" w:sz="4" w:space="0" w:color="auto"/>
            </w:tcBorders>
            <w:shd w:val="clear" w:color="auto" w:fill="FFFFFF"/>
            <w:vAlign w:val="bottom"/>
          </w:tcPr>
          <w:p w14:paraId="279E4B1B" w14:textId="6FA50A9F" w:rsidR="008F4FEF" w:rsidRDefault="00E87261">
            <w:pPr>
              <w:pStyle w:val="Dier0"/>
              <w:spacing w:after="0"/>
              <w:ind w:firstLine="0"/>
            </w:pPr>
            <w:hyperlink r:id="rId13" w:history="1">
              <w:r w:rsidRPr="000E2EFA">
                <w:rPr>
                  <w:rStyle w:val="Kpr"/>
                </w:rPr>
                <w:t>birguldegirmenci@ardahan.edu.tr</w:t>
              </w:r>
            </w:hyperlink>
          </w:p>
        </w:tc>
      </w:tr>
      <w:tr w:rsidR="008F4FEF" w14:paraId="0AD2B1FA" w14:textId="77777777">
        <w:trPr>
          <w:trHeight w:hRule="exact" w:val="840"/>
          <w:jc w:val="center"/>
        </w:trPr>
        <w:tc>
          <w:tcPr>
            <w:tcW w:w="2558" w:type="dxa"/>
            <w:tcBorders>
              <w:top w:val="single" w:sz="4" w:space="0" w:color="auto"/>
              <w:left w:val="single" w:sz="4" w:space="0" w:color="auto"/>
            </w:tcBorders>
            <w:shd w:val="clear" w:color="auto" w:fill="FFFFFF"/>
            <w:vAlign w:val="bottom"/>
          </w:tcPr>
          <w:p w14:paraId="5D20264E" w14:textId="1C24877C" w:rsidR="008F4FEF" w:rsidRDefault="008F4FEF">
            <w:pPr>
              <w:pStyle w:val="Dier0"/>
              <w:spacing w:after="0"/>
              <w:ind w:firstLine="0"/>
            </w:pPr>
          </w:p>
        </w:tc>
        <w:tc>
          <w:tcPr>
            <w:tcW w:w="2410" w:type="dxa"/>
            <w:tcBorders>
              <w:top w:val="single" w:sz="4" w:space="0" w:color="auto"/>
              <w:left w:val="single" w:sz="4" w:space="0" w:color="auto"/>
            </w:tcBorders>
            <w:shd w:val="clear" w:color="auto" w:fill="FFFFFF"/>
            <w:vAlign w:val="center"/>
          </w:tcPr>
          <w:p w14:paraId="356A788C" w14:textId="181F4ED1" w:rsidR="008F4FEF" w:rsidRDefault="008F4FEF">
            <w:pPr>
              <w:pStyle w:val="Dier0"/>
              <w:spacing w:after="0"/>
              <w:ind w:firstLine="0"/>
            </w:pPr>
          </w:p>
        </w:tc>
        <w:tc>
          <w:tcPr>
            <w:tcW w:w="4819" w:type="dxa"/>
            <w:tcBorders>
              <w:top w:val="single" w:sz="4" w:space="0" w:color="auto"/>
              <w:left w:val="single" w:sz="4" w:space="0" w:color="auto"/>
              <w:right w:val="single" w:sz="4" w:space="0" w:color="auto"/>
            </w:tcBorders>
            <w:shd w:val="clear" w:color="auto" w:fill="FFFFFF"/>
            <w:vAlign w:val="bottom"/>
          </w:tcPr>
          <w:p w14:paraId="509F5026" w14:textId="041F6DFD" w:rsidR="008F4FEF" w:rsidRDefault="008F4FEF">
            <w:pPr>
              <w:pStyle w:val="Dier0"/>
              <w:spacing w:after="0"/>
              <w:ind w:firstLine="0"/>
            </w:pPr>
          </w:p>
        </w:tc>
      </w:tr>
      <w:tr w:rsidR="008F4FEF" w14:paraId="293F775E" w14:textId="77777777">
        <w:trPr>
          <w:trHeight w:hRule="exact" w:val="557"/>
          <w:jc w:val="center"/>
        </w:trPr>
        <w:tc>
          <w:tcPr>
            <w:tcW w:w="2558" w:type="dxa"/>
            <w:tcBorders>
              <w:top w:val="single" w:sz="4" w:space="0" w:color="auto"/>
              <w:left w:val="single" w:sz="4" w:space="0" w:color="auto"/>
            </w:tcBorders>
            <w:shd w:val="clear" w:color="auto" w:fill="FFFFFF"/>
            <w:vAlign w:val="bottom"/>
          </w:tcPr>
          <w:p w14:paraId="50027413" w14:textId="34FAE491" w:rsidR="008F4FEF" w:rsidRDefault="008F4FEF">
            <w:pPr>
              <w:pStyle w:val="Dier0"/>
              <w:spacing w:after="0"/>
              <w:ind w:firstLine="0"/>
            </w:pPr>
          </w:p>
        </w:tc>
        <w:tc>
          <w:tcPr>
            <w:tcW w:w="2410" w:type="dxa"/>
            <w:tcBorders>
              <w:top w:val="single" w:sz="4" w:space="0" w:color="auto"/>
              <w:left w:val="single" w:sz="4" w:space="0" w:color="auto"/>
            </w:tcBorders>
            <w:shd w:val="clear" w:color="auto" w:fill="FFFFFF"/>
            <w:vAlign w:val="bottom"/>
          </w:tcPr>
          <w:p w14:paraId="092BD5D9" w14:textId="36897198" w:rsidR="008F4FEF" w:rsidRDefault="008F4FEF">
            <w:pPr>
              <w:pStyle w:val="Dier0"/>
              <w:spacing w:after="0"/>
              <w:ind w:firstLine="0"/>
            </w:pPr>
          </w:p>
        </w:tc>
        <w:tc>
          <w:tcPr>
            <w:tcW w:w="4819" w:type="dxa"/>
            <w:tcBorders>
              <w:top w:val="single" w:sz="4" w:space="0" w:color="auto"/>
              <w:left w:val="single" w:sz="4" w:space="0" w:color="auto"/>
              <w:right w:val="single" w:sz="4" w:space="0" w:color="auto"/>
            </w:tcBorders>
            <w:shd w:val="clear" w:color="auto" w:fill="FFFFFF"/>
            <w:vAlign w:val="bottom"/>
          </w:tcPr>
          <w:p w14:paraId="71B78A3F" w14:textId="44CB3004" w:rsidR="008F4FEF" w:rsidRDefault="008F4FEF">
            <w:pPr>
              <w:pStyle w:val="Dier0"/>
              <w:spacing w:after="0"/>
              <w:ind w:firstLine="0"/>
            </w:pPr>
          </w:p>
        </w:tc>
      </w:tr>
      <w:tr w:rsidR="008F4FEF" w14:paraId="3C579BAF" w14:textId="77777777">
        <w:trPr>
          <w:trHeight w:hRule="exact" w:val="3053"/>
          <w:jc w:val="center"/>
        </w:trPr>
        <w:tc>
          <w:tcPr>
            <w:tcW w:w="9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D31AF5" w14:textId="77777777" w:rsidR="008F4FEF" w:rsidRDefault="00000000">
            <w:pPr>
              <w:pStyle w:val="Dier0"/>
              <w:spacing w:after="260"/>
              <w:ind w:firstLine="0"/>
            </w:pPr>
            <w:r>
              <w:rPr>
                <w:b/>
                <w:bCs/>
              </w:rPr>
              <w:t>Adres</w:t>
            </w:r>
            <w:r>
              <w:t>:</w:t>
            </w:r>
          </w:p>
          <w:p w14:paraId="2624121F" w14:textId="77777777" w:rsidR="00E87261" w:rsidRDefault="00E87261">
            <w:pPr>
              <w:pStyle w:val="Dier0"/>
              <w:spacing w:after="260"/>
              <w:ind w:firstLine="0"/>
            </w:pPr>
            <w:r w:rsidRPr="00E87261">
              <w:t xml:space="preserve">Ardahan Üniversitesi </w:t>
            </w:r>
            <w:proofErr w:type="spellStart"/>
            <w:r w:rsidRPr="00E87261">
              <w:t>Yenisey</w:t>
            </w:r>
            <w:proofErr w:type="spellEnd"/>
            <w:r w:rsidRPr="00E87261">
              <w:t xml:space="preserve"> Kampüsü, </w:t>
            </w:r>
            <w:proofErr w:type="spellStart"/>
            <w:r w:rsidRPr="00E87261">
              <w:t>Çamlıçatak</w:t>
            </w:r>
            <w:proofErr w:type="spellEnd"/>
            <w:r w:rsidRPr="00E87261">
              <w:t xml:space="preserve"> Mevkii, Ardahan 75000</w:t>
            </w:r>
          </w:p>
          <w:p w14:paraId="669EC627" w14:textId="2A9EB8CB" w:rsidR="008F4FEF" w:rsidRDefault="00000000">
            <w:pPr>
              <w:pStyle w:val="Dier0"/>
              <w:spacing w:after="260"/>
              <w:ind w:firstLine="0"/>
            </w:pPr>
            <w:r>
              <w:rPr>
                <w:b/>
                <w:bCs/>
              </w:rPr>
              <w:t>Telefon</w:t>
            </w:r>
            <w:r>
              <w:t xml:space="preserve">: 0478 211 75 75 / </w:t>
            </w:r>
            <w:r w:rsidR="00E87261">
              <w:t>1017</w:t>
            </w:r>
          </w:p>
          <w:p w14:paraId="7424A194" w14:textId="31F396DF" w:rsidR="008F4FEF" w:rsidRDefault="00000000">
            <w:pPr>
              <w:pStyle w:val="Dier0"/>
              <w:spacing w:after="260"/>
              <w:ind w:firstLine="0"/>
            </w:pPr>
            <w:r>
              <w:rPr>
                <w:b/>
                <w:bCs/>
              </w:rPr>
              <w:t>E-Posta</w:t>
            </w:r>
            <w:r>
              <w:t xml:space="preserve">: </w:t>
            </w:r>
            <w:hyperlink r:id="rId14" w:history="1">
              <w:r w:rsidR="00E87261" w:rsidRPr="000E2EFA">
                <w:rPr>
                  <w:rStyle w:val="Kpr"/>
                </w:rPr>
                <w:t>bap@ardahan.edu.tr</w:t>
              </w:r>
            </w:hyperlink>
          </w:p>
        </w:tc>
      </w:tr>
    </w:tbl>
    <w:p w14:paraId="07FC583A" w14:textId="77777777" w:rsidR="008F4FEF" w:rsidRDefault="008F4FEF">
      <w:pPr>
        <w:spacing w:after="659" w:line="1" w:lineRule="exact"/>
      </w:pPr>
    </w:p>
    <w:p w14:paraId="0ADC3C61" w14:textId="155759D8" w:rsidR="00E87261" w:rsidRDefault="00E87261" w:rsidP="00E87261">
      <w:pPr>
        <w:pStyle w:val="Balk20"/>
        <w:keepNext/>
        <w:keepLines/>
        <w:spacing w:after="820"/>
        <w:ind w:firstLine="560"/>
        <w:jc w:val="center"/>
      </w:pPr>
      <w:bookmarkStart w:id="10" w:name="bookmark10"/>
      <w:bookmarkStart w:id="11" w:name="bookmark11"/>
      <w:bookmarkStart w:id="12" w:name="bookmark9"/>
      <w:r>
        <w:rPr>
          <w:noProof/>
        </w:rPr>
        <w:lastRenderedPageBreak/>
        <w:drawing>
          <wp:inline distT="0" distB="0" distL="0" distR="0" wp14:anchorId="0C2FE689" wp14:editId="24ABD5D6">
            <wp:extent cx="1200785" cy="83502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pic:blipFill>
                  <pic:spPr>
                    <a:xfrm>
                      <a:off x="0" y="0"/>
                      <a:ext cx="1200785" cy="835025"/>
                    </a:xfrm>
                    <a:prstGeom prst="rect">
                      <a:avLst/>
                    </a:prstGeom>
                  </pic:spPr>
                </pic:pic>
              </a:graphicData>
            </a:graphic>
          </wp:inline>
        </w:drawing>
      </w:r>
    </w:p>
    <w:p w14:paraId="635718B3" w14:textId="77777777" w:rsidR="00E87261" w:rsidRDefault="00E87261">
      <w:pPr>
        <w:pStyle w:val="Balk20"/>
        <w:keepNext/>
        <w:keepLines/>
        <w:spacing w:after="820"/>
        <w:ind w:firstLine="560"/>
        <w:jc w:val="both"/>
      </w:pPr>
    </w:p>
    <w:p w14:paraId="4FE76904" w14:textId="77777777" w:rsidR="00E87261" w:rsidRDefault="00E87261" w:rsidP="00E87261">
      <w:pPr>
        <w:pStyle w:val="Balk20"/>
        <w:keepNext/>
        <w:keepLines/>
        <w:spacing w:after="820"/>
        <w:jc w:val="both"/>
      </w:pPr>
    </w:p>
    <w:p w14:paraId="76D15FC4" w14:textId="531E63CC" w:rsidR="008F4FEF" w:rsidRDefault="00000000" w:rsidP="00E87261">
      <w:pPr>
        <w:pStyle w:val="Balk20"/>
        <w:keepNext/>
        <w:keepLines/>
        <w:spacing w:after="820"/>
        <w:jc w:val="both"/>
      </w:pPr>
      <w:r>
        <w:t>Tarihsel Gelişimi</w:t>
      </w:r>
      <w:bookmarkEnd w:id="10"/>
      <w:bookmarkEnd w:id="11"/>
      <w:bookmarkEnd w:id="12"/>
    </w:p>
    <w:p w14:paraId="5953D2F8" w14:textId="6460F1AF" w:rsidR="008F4FEF" w:rsidRDefault="00000000" w:rsidP="00A34330">
      <w:pPr>
        <w:pStyle w:val="Gvdemetni0"/>
        <w:spacing w:after="260"/>
        <w:jc w:val="both"/>
      </w:pPr>
      <w:r>
        <w:t xml:space="preserve">Ardahan Üniversitesi </w:t>
      </w:r>
      <w:r w:rsidR="00E87261">
        <w:t>Bilimsel Araştırma Projeleri Koordinatörlüğü</w:t>
      </w:r>
      <w:r>
        <w:t xml:space="preserve">, 2018 yılında ofis yönergesindeki mevzuata uygun şekilde kurulmuş olup. </w:t>
      </w:r>
      <w:r w:rsidR="00E87261">
        <w:t>Bilimsel Araştırma Projeleri Koordinatörlüğü</w:t>
      </w:r>
      <w:r>
        <w:t xml:space="preserve"> örgütlenme şekli, faaliyet alanları, görevlilerin yetki ve sorumluluklarına ilişkin hükümler yönergede belirtilmiştir</w:t>
      </w:r>
      <w:r w:rsidR="00E87261">
        <w:t xml:space="preserve"> </w:t>
      </w:r>
      <w:r>
        <w:t xml:space="preserve">(Kanıt 1:Yönerge). </w:t>
      </w:r>
      <w:r w:rsidR="00E87261">
        <w:t>BAP Koordinatörlüğü</w:t>
      </w:r>
      <w:r>
        <w:t xml:space="preserve"> bir koordinatör </w:t>
      </w:r>
      <w:r w:rsidR="00E87261">
        <w:t xml:space="preserve"> ve bir şef</w:t>
      </w:r>
      <w:r>
        <w:t xml:space="preserve"> kadrosu ile doğrudan rekt</w:t>
      </w:r>
      <w:r w:rsidR="00E87261">
        <w:t>ö</w:t>
      </w:r>
      <w:r>
        <w:t xml:space="preserve">rlüğe bağlı bir şekilde faaliyetlerini sürdürmektedir. Bu anlamda </w:t>
      </w:r>
      <w:r w:rsidR="00E87261">
        <w:t>koordinatörlük</w:t>
      </w:r>
      <w:r>
        <w:t xml:space="preserve"> bünyesinde gerçekleşen tüm faaliyetlerde karar alma, uygulama ve geri bildirim alma süreçleri hızlı işlemektedir.</w:t>
      </w:r>
    </w:p>
    <w:p w14:paraId="389AA4D3" w14:textId="77777777" w:rsidR="00E14984" w:rsidRDefault="00E14984" w:rsidP="00E14984">
      <w:pPr>
        <w:pStyle w:val="Balk30"/>
        <w:keepNext/>
        <w:keepLines/>
        <w:spacing w:after="260"/>
        <w:ind w:left="420" w:firstLine="20"/>
        <w:jc w:val="both"/>
      </w:pPr>
      <w:r>
        <w:t>Kanıtlar</w:t>
      </w:r>
    </w:p>
    <w:p w14:paraId="7FD15C2A" w14:textId="68F3573B" w:rsidR="008F4FEF" w:rsidRDefault="00E14984" w:rsidP="00E14984">
      <w:pPr>
        <w:pStyle w:val="Gvdemetni0"/>
        <w:numPr>
          <w:ilvl w:val="0"/>
          <w:numId w:val="7"/>
        </w:numPr>
        <w:spacing w:after="260"/>
        <w:jc w:val="both"/>
      </w:pPr>
      <w:r>
        <w:t xml:space="preserve">1.1.1 </w:t>
      </w:r>
      <w:hyperlink r:id="rId15" w:history="1">
        <w:r w:rsidRPr="00424924">
          <w:rPr>
            <w:rStyle w:val="Kpr"/>
          </w:rPr>
          <w:t>Yönerge</w:t>
        </w:r>
      </w:hyperlink>
    </w:p>
    <w:p w14:paraId="3CC6FFCB" w14:textId="4270A59F" w:rsidR="008F4FEF" w:rsidRDefault="008F4FEF">
      <w:pPr>
        <w:jc w:val="center"/>
        <w:rPr>
          <w:sz w:val="2"/>
          <w:szCs w:val="2"/>
        </w:rPr>
      </w:pPr>
    </w:p>
    <w:p w14:paraId="394FEFEE" w14:textId="77777777" w:rsidR="008F4FEF" w:rsidRDefault="008F4FEF">
      <w:pPr>
        <w:spacing w:after="259" w:line="1" w:lineRule="exact"/>
      </w:pPr>
    </w:p>
    <w:p w14:paraId="7A66836C" w14:textId="77777777" w:rsidR="00E87261" w:rsidRDefault="00E87261">
      <w:pPr>
        <w:pStyle w:val="Balk20"/>
        <w:keepNext/>
        <w:keepLines/>
        <w:spacing w:after="440"/>
        <w:ind w:firstLine="560"/>
      </w:pPr>
      <w:bookmarkStart w:id="13" w:name="bookmark12"/>
      <w:bookmarkStart w:id="14" w:name="bookmark13"/>
      <w:bookmarkStart w:id="15" w:name="bookmark14"/>
    </w:p>
    <w:p w14:paraId="012771F0" w14:textId="2D5E9387" w:rsidR="008F4FEF" w:rsidRDefault="00000000">
      <w:pPr>
        <w:pStyle w:val="Balk20"/>
        <w:keepNext/>
        <w:keepLines/>
        <w:spacing w:after="440"/>
        <w:ind w:firstLine="560"/>
      </w:pPr>
      <w:r>
        <w:t>Misyonu, Vizyonu, Değerleri ve Hedefleri</w:t>
      </w:r>
      <w:bookmarkEnd w:id="13"/>
      <w:bookmarkEnd w:id="14"/>
      <w:bookmarkEnd w:id="15"/>
    </w:p>
    <w:p w14:paraId="614AAA66" w14:textId="77777777" w:rsidR="008F4FEF" w:rsidRDefault="00000000">
      <w:pPr>
        <w:pStyle w:val="Gvdemetni0"/>
        <w:spacing w:after="0"/>
        <w:ind w:firstLine="420"/>
        <w:rPr>
          <w:b/>
          <w:bCs/>
        </w:rPr>
      </w:pPr>
      <w:r>
        <w:rPr>
          <w:b/>
          <w:bCs/>
        </w:rPr>
        <w:t>MİSYON</w:t>
      </w:r>
    </w:p>
    <w:p w14:paraId="14B80C1B" w14:textId="77777777" w:rsidR="00E87261" w:rsidRDefault="00E87261">
      <w:pPr>
        <w:pStyle w:val="Gvdemetni0"/>
        <w:spacing w:after="0"/>
        <w:ind w:firstLine="420"/>
      </w:pPr>
    </w:p>
    <w:p w14:paraId="6D98C2A3" w14:textId="77777777" w:rsidR="00E87261" w:rsidRDefault="00E87261" w:rsidP="00E87261">
      <w:pPr>
        <w:pStyle w:val="Gvdemetni0"/>
        <w:spacing w:after="0"/>
        <w:ind w:firstLine="0"/>
        <w:jc w:val="both"/>
        <w:rPr>
          <w:b/>
          <w:bCs/>
        </w:rPr>
      </w:pPr>
      <w:r w:rsidRPr="00E87261">
        <w:t>Ardahan Üniversitesi bünyesinde görev yapmakta olan ve doktora, tıpta uzmanlık veya sanatta yeterlilik eğitimini tamamlamış öğretim üyeleri ile öğretim elemanlarından oluşan araştırmacılar tarafından yürütülen bilimsel araştırma proje (BAP) başvurularının değerlendirilmesi, kabulü, desteklenmesi ile bu projelere ilişkin hizmetlerin yürütülmesi, izlenmesi, sonuçlarının değerlendirilmesi gibi işlemlerin takip edilmesidir.</w:t>
      </w:r>
      <w:r w:rsidRPr="00E87261">
        <w:rPr>
          <w:b/>
          <w:bCs/>
        </w:rPr>
        <w:t xml:space="preserve"> </w:t>
      </w:r>
    </w:p>
    <w:p w14:paraId="075D2041" w14:textId="77777777" w:rsidR="00E87261" w:rsidRDefault="00E87261" w:rsidP="00E87261">
      <w:pPr>
        <w:pStyle w:val="Gvdemetni0"/>
        <w:spacing w:after="0"/>
        <w:ind w:firstLine="420"/>
        <w:jc w:val="both"/>
        <w:rPr>
          <w:b/>
          <w:bCs/>
        </w:rPr>
      </w:pPr>
    </w:p>
    <w:p w14:paraId="7E3E182A" w14:textId="083ED5B2" w:rsidR="008F4FEF" w:rsidRDefault="00000000">
      <w:pPr>
        <w:pStyle w:val="Gvdemetni0"/>
        <w:spacing w:after="0"/>
        <w:ind w:firstLine="420"/>
        <w:rPr>
          <w:b/>
          <w:bCs/>
        </w:rPr>
      </w:pPr>
      <w:r>
        <w:rPr>
          <w:b/>
          <w:bCs/>
        </w:rPr>
        <w:t>VİZYON</w:t>
      </w:r>
    </w:p>
    <w:p w14:paraId="2F42B676" w14:textId="77777777" w:rsidR="00E87261" w:rsidRDefault="00E87261">
      <w:pPr>
        <w:pStyle w:val="Gvdemetni0"/>
        <w:spacing w:after="0"/>
        <w:ind w:firstLine="420"/>
      </w:pPr>
    </w:p>
    <w:p w14:paraId="2B5A0773" w14:textId="2AE4551D" w:rsidR="008F4FEF" w:rsidRDefault="00E87261" w:rsidP="00E87261">
      <w:pPr>
        <w:jc w:val="both"/>
        <w:rPr>
          <w:sz w:val="2"/>
          <w:szCs w:val="2"/>
        </w:rPr>
      </w:pPr>
      <w:r w:rsidRPr="00E87261">
        <w:rPr>
          <w:rFonts w:ascii="Times New Roman" w:eastAsia="Times New Roman" w:hAnsi="Times New Roman" w:cs="Times New Roman"/>
        </w:rPr>
        <w:t xml:space="preserve">Ardahan Üniversitesi bünyesinde görev yapmakta olan araştırmacıların bilimsel manada yetkinliklerinin artmasını sağlamak amacıyla ulusal ve uluslararası araştırmalarda sağlayacağı destekle, onların başarılarının artmasına katkı sağlamak ve bu araştırmalar neticesinde elde edilen bilimsel verilerle bilim dünyasına, insanlığa ve topluma fayda sağlamaktır. </w:t>
      </w:r>
    </w:p>
    <w:p w14:paraId="37DC81F9" w14:textId="77777777" w:rsidR="008F4FEF" w:rsidRDefault="008F4FEF">
      <w:pPr>
        <w:spacing w:after="339" w:line="1" w:lineRule="exact"/>
      </w:pPr>
    </w:p>
    <w:p w14:paraId="0F6F41C3" w14:textId="77777777" w:rsidR="00E87261" w:rsidRPr="00E87261" w:rsidRDefault="00E87261" w:rsidP="00E87261">
      <w:pPr>
        <w:pStyle w:val="Balk20"/>
        <w:keepNext/>
        <w:keepLines/>
        <w:tabs>
          <w:tab w:val="left" w:pos="859"/>
        </w:tabs>
        <w:spacing w:after="260"/>
        <w:ind w:left="420"/>
      </w:pPr>
      <w:bookmarkStart w:id="16" w:name="bookmark17"/>
      <w:bookmarkStart w:id="17" w:name="bookmark15"/>
      <w:bookmarkStart w:id="18" w:name="bookmark16"/>
      <w:bookmarkStart w:id="19" w:name="bookmark18"/>
      <w:bookmarkEnd w:id="16"/>
    </w:p>
    <w:p w14:paraId="54AF84E0" w14:textId="77777777" w:rsidR="00E87261" w:rsidRPr="00E87261" w:rsidRDefault="00E87261" w:rsidP="00E87261">
      <w:pPr>
        <w:pStyle w:val="Balk20"/>
        <w:keepNext/>
        <w:keepLines/>
        <w:tabs>
          <w:tab w:val="left" w:pos="859"/>
        </w:tabs>
        <w:spacing w:after="260"/>
        <w:ind w:left="420"/>
        <w:jc w:val="center"/>
      </w:pPr>
      <w:r>
        <w:rPr>
          <w:noProof/>
        </w:rPr>
        <w:drawing>
          <wp:inline distT="0" distB="0" distL="0" distR="0" wp14:anchorId="5A3939EC" wp14:editId="607004EC">
            <wp:extent cx="1200785" cy="83502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pic:blipFill>
                  <pic:spPr>
                    <a:xfrm>
                      <a:off x="0" y="0"/>
                      <a:ext cx="1200785" cy="835025"/>
                    </a:xfrm>
                    <a:prstGeom prst="rect">
                      <a:avLst/>
                    </a:prstGeom>
                  </pic:spPr>
                </pic:pic>
              </a:graphicData>
            </a:graphic>
          </wp:inline>
        </w:drawing>
      </w:r>
    </w:p>
    <w:p w14:paraId="4061B802" w14:textId="77777777" w:rsidR="00E87261" w:rsidRDefault="00E87261" w:rsidP="00E87261">
      <w:pPr>
        <w:pStyle w:val="Balk20"/>
        <w:keepNext/>
        <w:keepLines/>
        <w:tabs>
          <w:tab w:val="left" w:pos="859"/>
        </w:tabs>
        <w:spacing w:after="260"/>
        <w:ind w:left="420"/>
        <w:rPr>
          <w:color w:val="001F5F"/>
        </w:rPr>
      </w:pPr>
    </w:p>
    <w:p w14:paraId="2172F3F7" w14:textId="0FEAA376" w:rsidR="008F4FEF" w:rsidRDefault="00000000" w:rsidP="00E87261">
      <w:pPr>
        <w:pStyle w:val="Balk20"/>
        <w:keepNext/>
        <w:keepLines/>
        <w:tabs>
          <w:tab w:val="left" w:pos="859"/>
        </w:tabs>
        <w:spacing w:after="260"/>
        <w:ind w:left="420"/>
      </w:pPr>
      <w:r>
        <w:rPr>
          <w:color w:val="001F5F"/>
        </w:rPr>
        <w:t>LİDERLİK</w:t>
      </w:r>
      <w:r w:rsidR="00E87261">
        <w:t xml:space="preserve">, </w:t>
      </w:r>
      <w:r>
        <w:rPr>
          <w:color w:val="001F5F"/>
        </w:rPr>
        <w:t>YÖNETİŞİM ve KALİTE</w:t>
      </w:r>
      <w:bookmarkEnd w:id="17"/>
      <w:bookmarkEnd w:id="18"/>
      <w:bookmarkEnd w:id="19"/>
    </w:p>
    <w:p w14:paraId="520621A6" w14:textId="77777777" w:rsidR="008F4FEF" w:rsidRDefault="00000000">
      <w:pPr>
        <w:pStyle w:val="Balk20"/>
        <w:keepNext/>
        <w:keepLines/>
        <w:numPr>
          <w:ilvl w:val="0"/>
          <w:numId w:val="2"/>
        </w:numPr>
        <w:spacing w:after="120"/>
        <w:ind w:firstLine="420"/>
        <w:jc w:val="both"/>
      </w:pPr>
      <w:bookmarkStart w:id="20" w:name="bookmark21"/>
      <w:bookmarkStart w:id="21" w:name="bookmark19"/>
      <w:bookmarkStart w:id="22" w:name="bookmark20"/>
      <w:bookmarkStart w:id="23" w:name="bookmark22"/>
      <w:bookmarkEnd w:id="20"/>
      <w:r>
        <w:t>1. Liderlik ve Kalite</w:t>
      </w:r>
      <w:bookmarkEnd w:id="21"/>
      <w:bookmarkEnd w:id="22"/>
      <w:bookmarkEnd w:id="23"/>
    </w:p>
    <w:p w14:paraId="5045ABC1" w14:textId="77777777" w:rsidR="008F4FEF" w:rsidRDefault="00000000">
      <w:pPr>
        <w:pStyle w:val="Gvdemetni0"/>
        <w:numPr>
          <w:ilvl w:val="0"/>
          <w:numId w:val="3"/>
        </w:numPr>
        <w:spacing w:after="120"/>
        <w:ind w:firstLine="420"/>
        <w:jc w:val="both"/>
      </w:pPr>
      <w:bookmarkStart w:id="24" w:name="bookmark23"/>
      <w:bookmarkEnd w:id="24"/>
      <w:r>
        <w:rPr>
          <w:b/>
          <w:bCs/>
          <w:color w:val="001F5F"/>
        </w:rPr>
        <w:t>1.1. Yönetişim modeli ve idari yapı</w:t>
      </w:r>
    </w:p>
    <w:p w14:paraId="1BDAEBC6" w14:textId="729D6433" w:rsidR="008F4FEF" w:rsidRDefault="00E87261">
      <w:pPr>
        <w:pStyle w:val="Gvdemetni0"/>
        <w:spacing w:after="520"/>
        <w:ind w:left="420"/>
        <w:jc w:val="both"/>
      </w:pPr>
      <w:r>
        <w:t>Bilimsel Araştırma Projeleri Koordinatörlüğü, rektöre bağlı bir şekilde , koordinatörden oluşan bir yönetim yapısına sahiptir. Koordinasyon birim sorumluları aracılığıyla uygulamalar yürütülmekte ve organizasyon şemasıyla özetlenmektedir (Kanıt A1.1.1). Ayrıca Koordinatörlük bünyesinde uzmanlık gerektiren iş ve işlemler, karar alma süreçleri için de gerekli kurullar oluşturulmuştur (Kanıt A1.1.2).</w:t>
      </w:r>
    </w:p>
    <w:p w14:paraId="3893CA8B" w14:textId="77777777" w:rsidR="008F4FEF" w:rsidRDefault="00000000">
      <w:pPr>
        <w:pStyle w:val="Balk30"/>
        <w:keepNext/>
        <w:keepLines/>
        <w:spacing w:after="260"/>
        <w:ind w:left="420" w:firstLine="20"/>
        <w:jc w:val="both"/>
      </w:pPr>
      <w:bookmarkStart w:id="25" w:name="bookmark24"/>
      <w:bookmarkStart w:id="26" w:name="bookmark25"/>
      <w:bookmarkStart w:id="27" w:name="bookmark26"/>
      <w:r>
        <w:t>Olgunluk Düzeyi: 4</w:t>
      </w:r>
      <w:bookmarkEnd w:id="25"/>
      <w:bookmarkEnd w:id="26"/>
      <w:bookmarkEnd w:id="27"/>
    </w:p>
    <w:p w14:paraId="18CE1881" w14:textId="77777777" w:rsidR="008F4FEF" w:rsidRDefault="00000000">
      <w:pPr>
        <w:pStyle w:val="Gvdemetni0"/>
        <w:spacing w:after="640"/>
        <w:ind w:left="420"/>
        <w:jc w:val="both"/>
      </w:pPr>
      <w:r>
        <w:t>Kurumun misyon ve stratejik hedeflerine ulaşmasını güvence altına alan ve süreçleriyle uyumlu yönetişim modeli ve idari yapılanması belirlenmiştir.</w:t>
      </w:r>
    </w:p>
    <w:p w14:paraId="358ED6D2" w14:textId="77777777" w:rsidR="008F4FEF" w:rsidRDefault="00000000">
      <w:pPr>
        <w:pStyle w:val="Balk30"/>
        <w:keepNext/>
        <w:keepLines/>
        <w:spacing w:after="260"/>
        <w:ind w:left="420" w:firstLine="20"/>
        <w:jc w:val="both"/>
      </w:pPr>
      <w:bookmarkStart w:id="28" w:name="bookmark27"/>
      <w:bookmarkStart w:id="29" w:name="bookmark28"/>
      <w:bookmarkStart w:id="30" w:name="bookmark29"/>
      <w:r>
        <w:t>Kanıtlar</w:t>
      </w:r>
      <w:bookmarkEnd w:id="28"/>
      <w:bookmarkEnd w:id="29"/>
      <w:bookmarkEnd w:id="30"/>
    </w:p>
    <w:p w14:paraId="43D3F47B" w14:textId="299AC109" w:rsidR="008F4FEF" w:rsidRDefault="00000000">
      <w:pPr>
        <w:pStyle w:val="Gvdemetni0"/>
        <w:numPr>
          <w:ilvl w:val="0"/>
          <w:numId w:val="4"/>
        </w:numPr>
        <w:tabs>
          <w:tab w:val="left" w:pos="1154"/>
        </w:tabs>
        <w:spacing w:after="0"/>
        <w:ind w:left="1160" w:hanging="360"/>
      </w:pPr>
      <w:bookmarkStart w:id="31" w:name="bookmark30"/>
      <w:bookmarkEnd w:id="31"/>
      <w:r>
        <w:t>A.1.1.1.</w:t>
      </w:r>
      <w:hyperlink r:id="rId16" w:history="1">
        <w:r w:rsidR="008F4FEF" w:rsidRPr="00C835AC">
          <w:rPr>
            <w:rStyle w:val="Kpr"/>
          </w:rPr>
          <w:t>Organizyon Şeması</w:t>
        </w:r>
      </w:hyperlink>
    </w:p>
    <w:p w14:paraId="3556E362" w14:textId="38BD1EB9" w:rsidR="008F4FEF" w:rsidRDefault="00000000">
      <w:pPr>
        <w:pStyle w:val="Gvdemetni0"/>
        <w:numPr>
          <w:ilvl w:val="0"/>
          <w:numId w:val="4"/>
        </w:numPr>
        <w:tabs>
          <w:tab w:val="left" w:pos="1154"/>
        </w:tabs>
        <w:spacing w:after="380"/>
        <w:ind w:firstLine="800"/>
      </w:pPr>
      <w:bookmarkStart w:id="32" w:name="bookmark31"/>
      <w:bookmarkEnd w:id="32"/>
      <w:r>
        <w:t xml:space="preserve">A.1.1.2. </w:t>
      </w:r>
      <w:hyperlink r:id="rId17" w:history="1">
        <w:r w:rsidR="00C203AC" w:rsidRPr="00856188">
          <w:rPr>
            <w:rStyle w:val="Kpr"/>
          </w:rPr>
          <w:t>BAP Komisyonu</w:t>
        </w:r>
      </w:hyperlink>
    </w:p>
    <w:p w14:paraId="615DF221" w14:textId="77777777" w:rsidR="008F4FEF" w:rsidRDefault="00000000">
      <w:pPr>
        <w:pStyle w:val="Gvdemetni0"/>
        <w:spacing w:after="120"/>
        <w:ind w:firstLine="420"/>
        <w:jc w:val="both"/>
      </w:pPr>
      <w:r>
        <w:rPr>
          <w:b/>
          <w:bCs/>
          <w:color w:val="001F5F"/>
        </w:rPr>
        <w:t>A.1.2. Liderlik</w:t>
      </w:r>
    </w:p>
    <w:p w14:paraId="6C1EB96C" w14:textId="170B096E" w:rsidR="008F4FEF" w:rsidRDefault="00C203AC">
      <w:pPr>
        <w:pStyle w:val="Gvdemetni0"/>
        <w:spacing w:after="520"/>
        <w:ind w:left="420"/>
        <w:jc w:val="both"/>
      </w:pPr>
      <w:r>
        <w:t>Bilimsel Araştırma Projeleri Koordinatörlüğü;</w:t>
      </w:r>
      <w:r w:rsidRPr="00C203AC">
        <w:t> Üniversitemizin ve araştırmacıların Ar-</w:t>
      </w:r>
      <w:proofErr w:type="spellStart"/>
      <w:r w:rsidRPr="00C203AC">
        <w:t>Ge</w:t>
      </w:r>
      <w:proofErr w:type="spellEnd"/>
      <w:r w:rsidRPr="00C203AC">
        <w:t xml:space="preserve"> potansiyelinin artırılması</w:t>
      </w:r>
      <w:r>
        <w:t xml:space="preserve">, </w:t>
      </w:r>
      <w:r w:rsidRPr="00C203AC">
        <w:t>Yüksek katma değer üreten araştırmacı sayısının artırılması</w:t>
      </w:r>
      <w:r>
        <w:t xml:space="preserve">, </w:t>
      </w:r>
      <w:r w:rsidR="003C4BCD" w:rsidRPr="003C4BCD">
        <w:t>Girişimcilik ve yenilikçilik ekosisteminin iyileştirilmesi</w:t>
      </w:r>
      <w:r w:rsidR="003C4BCD">
        <w:t xml:space="preserve"> ve </w:t>
      </w:r>
      <w:r w:rsidR="003C4BCD" w:rsidRPr="003C4BCD">
        <w:t xml:space="preserve">Yürütülen tüm süreçlerde yüksek ve sürdürülebilir kalite düzeyinin sağlanması </w:t>
      </w:r>
      <w:r w:rsidR="003C4BCD">
        <w:t xml:space="preserve">hedeflenmiştir. </w:t>
      </w:r>
    </w:p>
    <w:p w14:paraId="71BC517A" w14:textId="77777777" w:rsidR="008F4FEF" w:rsidRDefault="00000000">
      <w:pPr>
        <w:pStyle w:val="Balk30"/>
        <w:keepNext/>
        <w:keepLines/>
        <w:spacing w:after="260"/>
        <w:ind w:firstLine="420"/>
        <w:jc w:val="both"/>
      </w:pPr>
      <w:bookmarkStart w:id="33" w:name="bookmark32"/>
      <w:bookmarkStart w:id="34" w:name="bookmark33"/>
      <w:bookmarkStart w:id="35" w:name="bookmark34"/>
      <w:r>
        <w:t>Olgunluk Düzeyi: 4</w:t>
      </w:r>
      <w:bookmarkEnd w:id="33"/>
      <w:bookmarkEnd w:id="34"/>
      <w:bookmarkEnd w:id="35"/>
    </w:p>
    <w:p w14:paraId="608EAF3A" w14:textId="77777777" w:rsidR="008F4FEF" w:rsidRDefault="00000000">
      <w:pPr>
        <w:pStyle w:val="Gvdemetni0"/>
        <w:spacing w:after="120"/>
        <w:ind w:left="420"/>
      </w:pPr>
      <w:r>
        <w:t>Birimin yönetim ve organizasyonel yapılanmasına ilişkin uygulamaları izlenmekte ve iyileştirilmektedir..</w:t>
      </w:r>
    </w:p>
    <w:p w14:paraId="40C0FEAD" w14:textId="77777777" w:rsidR="003C4BCD" w:rsidRDefault="003C4BCD">
      <w:pPr>
        <w:pStyle w:val="Gvdemetni0"/>
        <w:spacing w:after="120"/>
        <w:ind w:left="420"/>
      </w:pPr>
    </w:p>
    <w:p w14:paraId="0CC8C378" w14:textId="77777777" w:rsidR="003C4BCD" w:rsidRDefault="003C4BCD">
      <w:pPr>
        <w:pStyle w:val="Gvdemetni0"/>
        <w:spacing w:after="120"/>
        <w:ind w:left="420"/>
      </w:pPr>
    </w:p>
    <w:p w14:paraId="429908C5" w14:textId="77777777" w:rsidR="003C4BCD" w:rsidRDefault="003C4BCD">
      <w:pPr>
        <w:pStyle w:val="Gvdemetni0"/>
        <w:spacing w:after="120"/>
        <w:ind w:left="420"/>
      </w:pPr>
    </w:p>
    <w:p w14:paraId="0181C8C2" w14:textId="77777777" w:rsidR="003C4BCD" w:rsidRDefault="003C4BCD">
      <w:pPr>
        <w:pStyle w:val="Gvdemetni0"/>
        <w:spacing w:after="120"/>
        <w:ind w:left="420"/>
      </w:pPr>
    </w:p>
    <w:p w14:paraId="75759013" w14:textId="77777777" w:rsidR="008F4FEF" w:rsidRDefault="00000000">
      <w:pPr>
        <w:jc w:val="center"/>
        <w:rPr>
          <w:sz w:val="2"/>
          <w:szCs w:val="2"/>
        </w:rPr>
      </w:pPr>
      <w:r>
        <w:rPr>
          <w:noProof/>
        </w:rPr>
        <w:lastRenderedPageBreak/>
        <w:drawing>
          <wp:inline distT="0" distB="0" distL="0" distR="0" wp14:anchorId="0783B912" wp14:editId="635F9206">
            <wp:extent cx="1200785" cy="83502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pic:blipFill>
                  <pic:spPr>
                    <a:xfrm>
                      <a:off x="0" y="0"/>
                      <a:ext cx="1200785" cy="835025"/>
                    </a:xfrm>
                    <a:prstGeom prst="rect">
                      <a:avLst/>
                    </a:prstGeom>
                  </pic:spPr>
                </pic:pic>
              </a:graphicData>
            </a:graphic>
          </wp:inline>
        </w:drawing>
      </w:r>
    </w:p>
    <w:p w14:paraId="3A25104E" w14:textId="77777777" w:rsidR="008F4FEF" w:rsidRDefault="008F4FEF">
      <w:pPr>
        <w:spacing w:after="1199" w:line="1" w:lineRule="exact"/>
      </w:pPr>
    </w:p>
    <w:p w14:paraId="3AEF4D4A" w14:textId="77777777" w:rsidR="008F4FEF" w:rsidRDefault="00000000">
      <w:pPr>
        <w:pStyle w:val="Gvdemetni0"/>
        <w:ind w:firstLine="420"/>
        <w:jc w:val="both"/>
      </w:pPr>
      <w:r>
        <w:rPr>
          <w:b/>
          <w:bCs/>
          <w:color w:val="001F5F"/>
        </w:rPr>
        <w:t>A.1.3. Kurumsal dönüşüm kapasitesi</w:t>
      </w:r>
    </w:p>
    <w:p w14:paraId="0974D844" w14:textId="3C7E152A" w:rsidR="008F4FEF" w:rsidRDefault="003C4BCD">
      <w:pPr>
        <w:pStyle w:val="Gvdemetni0"/>
        <w:spacing w:after="120"/>
        <w:ind w:left="420"/>
        <w:jc w:val="both"/>
      </w:pPr>
      <w:r>
        <w:t>Bilimsel Araştırma Projeleri Koordinatörlüğü yapı bakımında bölgesel değişimleri ve değişime, gelişime açık olan projeleri destekleyerek Ardahan</w:t>
      </w:r>
      <w:r w:rsidR="00B32990">
        <w:t>’</w:t>
      </w:r>
      <w:r>
        <w:t>da yetişen bitki ve sebze-meyve türevlerinin sağlık alanına katkısını ve Ardahan çevresindeki fiziksel oluşumların bilime katkısını ortaya koymaktadır.</w:t>
      </w:r>
    </w:p>
    <w:p w14:paraId="62996E03" w14:textId="77777777" w:rsidR="008F4FEF" w:rsidRDefault="00000000">
      <w:pPr>
        <w:pStyle w:val="Balk30"/>
        <w:keepNext/>
        <w:keepLines/>
        <w:spacing w:after="120"/>
        <w:ind w:firstLine="420"/>
        <w:jc w:val="both"/>
      </w:pPr>
      <w:bookmarkStart w:id="36" w:name="bookmark39"/>
      <w:bookmarkStart w:id="37" w:name="bookmark40"/>
      <w:bookmarkStart w:id="38" w:name="bookmark41"/>
      <w:r>
        <w:t>Olgunluk Düzeyi: 3</w:t>
      </w:r>
      <w:bookmarkEnd w:id="36"/>
      <w:bookmarkEnd w:id="37"/>
      <w:bookmarkEnd w:id="38"/>
    </w:p>
    <w:p w14:paraId="331E439B" w14:textId="77777777" w:rsidR="008F4FEF" w:rsidRDefault="00000000" w:rsidP="00B32990">
      <w:pPr>
        <w:pStyle w:val="Gvdemetni0"/>
        <w:spacing w:after="120"/>
        <w:ind w:left="420"/>
        <w:jc w:val="both"/>
      </w:pPr>
      <w:r>
        <w:t>Kurumda değişim yönetimi yaklaşımı kurumun geneline yayılmış ve bütüncül olarak yürütülmektedir.</w:t>
      </w:r>
    </w:p>
    <w:p w14:paraId="5F6CCDA2" w14:textId="77777777" w:rsidR="003C4BCD" w:rsidRDefault="003C4BCD">
      <w:pPr>
        <w:pStyle w:val="Gvdemetni0"/>
        <w:spacing w:after="120"/>
        <w:ind w:left="420"/>
      </w:pPr>
    </w:p>
    <w:p w14:paraId="2B1454F8" w14:textId="77777777" w:rsidR="008F4FEF" w:rsidRDefault="00000000">
      <w:pPr>
        <w:pStyle w:val="Balk30"/>
        <w:keepNext/>
        <w:keepLines/>
        <w:ind w:firstLine="420"/>
        <w:jc w:val="both"/>
      </w:pPr>
      <w:bookmarkStart w:id="39" w:name="bookmark42"/>
      <w:bookmarkStart w:id="40" w:name="bookmark43"/>
      <w:bookmarkStart w:id="41" w:name="bookmark44"/>
      <w:r>
        <w:t>Kanıtlar</w:t>
      </w:r>
      <w:bookmarkEnd w:id="39"/>
      <w:bookmarkEnd w:id="40"/>
      <w:bookmarkEnd w:id="41"/>
    </w:p>
    <w:p w14:paraId="460C88C2" w14:textId="32C83839" w:rsidR="008F4FEF" w:rsidRDefault="00000000">
      <w:pPr>
        <w:pStyle w:val="Gvdemetni0"/>
        <w:numPr>
          <w:ilvl w:val="0"/>
          <w:numId w:val="4"/>
        </w:numPr>
        <w:tabs>
          <w:tab w:val="left" w:pos="1152"/>
        </w:tabs>
        <w:spacing w:after="0" w:line="257" w:lineRule="auto"/>
        <w:ind w:left="1160" w:hanging="360"/>
      </w:pPr>
      <w:bookmarkStart w:id="42" w:name="bookmark45"/>
      <w:bookmarkEnd w:id="42"/>
      <w:r>
        <w:t>A.1.3.1.</w:t>
      </w:r>
      <w:r w:rsidR="003C4BCD">
        <w:t xml:space="preserve"> Akbaba Dağı Projesi</w:t>
      </w:r>
      <w:r>
        <w:t xml:space="preserve"> </w:t>
      </w:r>
    </w:p>
    <w:p w14:paraId="22F2CCE9" w14:textId="17D330BA" w:rsidR="003C4BCD" w:rsidRDefault="003C4BCD">
      <w:pPr>
        <w:pStyle w:val="Gvdemetni0"/>
        <w:numPr>
          <w:ilvl w:val="0"/>
          <w:numId w:val="4"/>
        </w:numPr>
        <w:tabs>
          <w:tab w:val="left" w:pos="1152"/>
        </w:tabs>
        <w:spacing w:after="0" w:line="257" w:lineRule="auto"/>
        <w:ind w:left="1160" w:hanging="360"/>
      </w:pPr>
      <w:r>
        <w:t>A.1.3.2 Ardahan</w:t>
      </w:r>
      <w:r w:rsidR="00B32990">
        <w:t>’</w:t>
      </w:r>
      <w:r>
        <w:t>da yetişen vişne projesi</w:t>
      </w:r>
    </w:p>
    <w:p w14:paraId="62740967" w14:textId="77777777" w:rsidR="003C4BCD" w:rsidRDefault="003C4BCD" w:rsidP="003C4BCD">
      <w:pPr>
        <w:pStyle w:val="Gvdemetni0"/>
        <w:tabs>
          <w:tab w:val="left" w:pos="1152"/>
        </w:tabs>
        <w:spacing w:after="0" w:line="257" w:lineRule="auto"/>
        <w:ind w:left="1160" w:firstLine="0"/>
      </w:pPr>
    </w:p>
    <w:p w14:paraId="5A93965D" w14:textId="77777777" w:rsidR="003C4BCD" w:rsidRDefault="003C4BCD" w:rsidP="003C4BCD">
      <w:pPr>
        <w:pStyle w:val="Gvdemetni0"/>
        <w:tabs>
          <w:tab w:val="left" w:pos="1152"/>
        </w:tabs>
        <w:spacing w:after="0" w:line="257" w:lineRule="auto"/>
        <w:ind w:left="1160" w:firstLine="0"/>
      </w:pPr>
    </w:p>
    <w:p w14:paraId="0E8DC04A" w14:textId="77777777" w:rsidR="008F4FEF" w:rsidRDefault="00000000">
      <w:pPr>
        <w:pStyle w:val="Gvdemetni0"/>
        <w:spacing w:after="120"/>
        <w:ind w:firstLine="420"/>
      </w:pPr>
      <w:bookmarkStart w:id="43" w:name="bookmark46"/>
      <w:bookmarkEnd w:id="43"/>
      <w:r>
        <w:rPr>
          <w:b/>
          <w:bCs/>
          <w:color w:val="001F5F"/>
        </w:rPr>
        <w:t>A.1.4. İç kalite güvencesi mekanizmaları</w:t>
      </w:r>
    </w:p>
    <w:p w14:paraId="6F168EAA" w14:textId="391B3C30" w:rsidR="008F4FEF" w:rsidRDefault="00000000">
      <w:pPr>
        <w:pStyle w:val="Gvdemetni0"/>
        <w:spacing w:after="520"/>
        <w:ind w:left="420"/>
        <w:jc w:val="both"/>
      </w:pPr>
      <w:r>
        <w:t>Projelerin üretimi ve izlenmesi sürecine yönelik işleyişin dokümantasyonunun sağlanması amacıyla (UBYS) sistemi üzerinde kurum dışı fonlarca desteklenen projelerin bilgilerinin sisteme girişleri sağlanm</w:t>
      </w:r>
      <w:r w:rsidR="003C4BCD">
        <w:t>aktadır.</w:t>
      </w:r>
      <w:r>
        <w:t xml:space="preserve"> Başvurusu yapılmış, değerlendirme aşamasında olan projelerin de verilerinin girişi sağlanarak, ileriye dönük yıllık başvuru ve kabul oranlarının tespiti hedeflenmiştir.</w:t>
      </w:r>
      <w:r w:rsidR="003C4BCD">
        <w:t xml:space="preserve"> </w:t>
      </w:r>
      <w:r>
        <w:t>Ayrıca düzenli aralıklarla birimlere resmi yazı yazılarak projelerin takibi sağlanmaktadır. Buna ek olarak, Üniversitemiz bünyesinde yürütülen kalite çalışmaları kapsamında, iş akış süreçleri, görev tanımları ve formlar standart hale getirilerek web sayfasından yayınlanmıştır</w:t>
      </w:r>
      <w:r w:rsidR="003C4BCD">
        <w:t>.</w:t>
      </w:r>
    </w:p>
    <w:p w14:paraId="4F6C05A8" w14:textId="77777777" w:rsidR="008F4FEF" w:rsidRDefault="00000000">
      <w:pPr>
        <w:pStyle w:val="Balk30"/>
        <w:keepNext/>
        <w:keepLines/>
        <w:spacing w:after="120"/>
        <w:ind w:firstLine="420"/>
        <w:jc w:val="both"/>
      </w:pPr>
      <w:bookmarkStart w:id="44" w:name="bookmark50"/>
      <w:bookmarkStart w:id="45" w:name="bookmark51"/>
      <w:bookmarkStart w:id="46" w:name="bookmark52"/>
      <w:r>
        <w:t>Olgunluk Düzeyi: 4</w:t>
      </w:r>
      <w:bookmarkEnd w:id="44"/>
      <w:bookmarkEnd w:id="45"/>
      <w:bookmarkEnd w:id="46"/>
    </w:p>
    <w:p w14:paraId="7E21E3DB" w14:textId="77777777" w:rsidR="008F4FEF" w:rsidRDefault="00000000">
      <w:pPr>
        <w:pStyle w:val="Gvdemetni0"/>
        <w:spacing w:after="120"/>
        <w:ind w:left="420"/>
      </w:pPr>
      <w:r>
        <w:t>İç kalite güvencesi sistemi birimin geneline yayılmış, şeffaf ve bütüncül olarak yürütülmektedir.</w:t>
      </w:r>
    </w:p>
    <w:p w14:paraId="7CCABA71" w14:textId="77777777" w:rsidR="00E14984" w:rsidRDefault="00E14984">
      <w:pPr>
        <w:pStyle w:val="Gvdemetni0"/>
        <w:spacing w:after="120"/>
        <w:ind w:left="420"/>
      </w:pPr>
    </w:p>
    <w:p w14:paraId="5310EACF" w14:textId="77777777" w:rsidR="00E14984" w:rsidRDefault="00E14984">
      <w:pPr>
        <w:pStyle w:val="Gvdemetni0"/>
        <w:spacing w:after="120"/>
        <w:ind w:left="420"/>
      </w:pPr>
    </w:p>
    <w:p w14:paraId="4772B632" w14:textId="77777777" w:rsidR="00E14984" w:rsidRDefault="00E14984" w:rsidP="00E14984">
      <w:pPr>
        <w:pStyle w:val="Balk30"/>
        <w:keepNext/>
        <w:keepLines/>
        <w:spacing w:after="260"/>
        <w:ind w:left="420" w:firstLine="20"/>
        <w:jc w:val="both"/>
      </w:pPr>
      <w:r>
        <w:t>Kanıtlar</w:t>
      </w:r>
    </w:p>
    <w:p w14:paraId="55989554" w14:textId="6D9754F3" w:rsidR="003C4BCD" w:rsidRDefault="00E14984" w:rsidP="00E14984">
      <w:pPr>
        <w:pStyle w:val="Gvdemetni0"/>
        <w:numPr>
          <w:ilvl w:val="0"/>
          <w:numId w:val="7"/>
        </w:numPr>
        <w:spacing w:after="120"/>
      </w:pPr>
      <w:r>
        <w:t xml:space="preserve">A.1.4.1. </w:t>
      </w:r>
      <w:hyperlink r:id="rId18" w:history="1">
        <w:r w:rsidRPr="00E91855">
          <w:rPr>
            <w:rStyle w:val="Kpr"/>
          </w:rPr>
          <w:t>Projeler</w:t>
        </w:r>
      </w:hyperlink>
    </w:p>
    <w:p w14:paraId="41C00AF8" w14:textId="77777777" w:rsidR="003C4BCD" w:rsidRDefault="003C4BCD">
      <w:pPr>
        <w:pStyle w:val="Gvdemetni0"/>
        <w:spacing w:after="120"/>
        <w:ind w:left="420"/>
      </w:pPr>
    </w:p>
    <w:p w14:paraId="46704E10" w14:textId="77777777" w:rsidR="003C4BCD" w:rsidRDefault="003C4BCD">
      <w:pPr>
        <w:pStyle w:val="Gvdemetni0"/>
        <w:spacing w:after="120"/>
        <w:ind w:left="420"/>
      </w:pPr>
    </w:p>
    <w:p w14:paraId="1F8A59C9" w14:textId="77777777" w:rsidR="003C4BCD" w:rsidRDefault="003C4BCD">
      <w:pPr>
        <w:pStyle w:val="Gvdemetni0"/>
        <w:spacing w:after="120"/>
        <w:ind w:left="420"/>
      </w:pPr>
    </w:p>
    <w:p w14:paraId="27A71157" w14:textId="77777777" w:rsidR="003C4BCD" w:rsidRDefault="003C4BCD">
      <w:pPr>
        <w:pStyle w:val="Gvdemetni0"/>
        <w:spacing w:after="120"/>
        <w:ind w:left="420"/>
      </w:pPr>
    </w:p>
    <w:p w14:paraId="6F89E9C7" w14:textId="77777777" w:rsidR="003C4BCD" w:rsidRDefault="003C4BCD">
      <w:pPr>
        <w:pStyle w:val="Gvdemetni0"/>
        <w:spacing w:after="120"/>
        <w:ind w:left="420"/>
      </w:pPr>
    </w:p>
    <w:p w14:paraId="10B6CE6C" w14:textId="77777777" w:rsidR="003C4BCD" w:rsidRDefault="003C4BCD">
      <w:pPr>
        <w:pStyle w:val="Gvdemetni0"/>
        <w:spacing w:after="120"/>
        <w:ind w:left="420"/>
      </w:pPr>
    </w:p>
    <w:p w14:paraId="3129DC9F" w14:textId="77777777" w:rsidR="008F4FEF" w:rsidRDefault="00000000">
      <w:pPr>
        <w:jc w:val="center"/>
        <w:rPr>
          <w:sz w:val="2"/>
          <w:szCs w:val="2"/>
        </w:rPr>
      </w:pPr>
      <w:r>
        <w:rPr>
          <w:noProof/>
        </w:rPr>
        <w:drawing>
          <wp:inline distT="0" distB="0" distL="0" distR="0" wp14:anchorId="6471C9A4" wp14:editId="7C519422">
            <wp:extent cx="1200785" cy="83502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pic:blipFill>
                  <pic:spPr>
                    <a:xfrm>
                      <a:off x="0" y="0"/>
                      <a:ext cx="1200785" cy="835025"/>
                    </a:xfrm>
                    <a:prstGeom prst="rect">
                      <a:avLst/>
                    </a:prstGeom>
                  </pic:spPr>
                </pic:pic>
              </a:graphicData>
            </a:graphic>
          </wp:inline>
        </w:drawing>
      </w:r>
    </w:p>
    <w:p w14:paraId="2E018B37" w14:textId="77777777" w:rsidR="008F4FEF" w:rsidRDefault="008F4FEF">
      <w:pPr>
        <w:spacing w:after="259" w:line="1" w:lineRule="exact"/>
      </w:pPr>
    </w:p>
    <w:p w14:paraId="54E764AD" w14:textId="2E2D3305" w:rsidR="008F4FEF" w:rsidRDefault="008F4FEF">
      <w:pPr>
        <w:pStyle w:val="Gvdemetni0"/>
        <w:spacing w:after="980"/>
        <w:ind w:left="1160" w:firstLine="0"/>
      </w:pPr>
      <w:bookmarkStart w:id="47" w:name="bookmark56"/>
      <w:bookmarkEnd w:id="47"/>
    </w:p>
    <w:p w14:paraId="4C0E2494" w14:textId="77777777" w:rsidR="008F4FEF" w:rsidRDefault="00000000">
      <w:pPr>
        <w:pStyle w:val="Gvdemetni0"/>
        <w:spacing w:after="120"/>
        <w:ind w:firstLine="420"/>
      </w:pPr>
      <w:r>
        <w:rPr>
          <w:b/>
          <w:bCs/>
          <w:color w:val="001F5F"/>
        </w:rPr>
        <w:t>A.1.5. Kamuoyunu bilgilendirme ve hesap verebilirlik</w:t>
      </w:r>
    </w:p>
    <w:p w14:paraId="559E128A" w14:textId="680CED2A" w:rsidR="008F4FEF" w:rsidRDefault="003C4BCD">
      <w:pPr>
        <w:pStyle w:val="Gvdemetni0"/>
        <w:spacing w:after="120"/>
        <w:ind w:left="420"/>
        <w:jc w:val="both"/>
      </w:pPr>
      <w:r>
        <w:t>Bilimsel Araştırma Projeleri Koordinatörlüğü kurum içi ve kamuoyu bilgilendirmelerini web sayfası üzerinden gerçekleştirmektedir (Kanıt A.1.5.1). Birim web sayfası doğru, güncel, ilgili ve kolayca erişilebilir bilgiyi vermektedir. Koordinatörlük olarak web sayfasının sürekli güncel kalması yoluyla toplantı, seminer sempozyum vb. duyuruların yapılması, ilgililerin ilgili dokümanlara ve bilgilere kolayca ulaşmaları sağlanmaktadır. Benzer şekilde üniversitemiz anasayfası üzerinden de ilgili duyuru ve bilgilendirmeler eş zamanlı gerçekleştirilmektedir (Kanıt A1.5.2). Koordinatörlük bünyesinde gerçekleştirilen faaliyetlere ilişkin raporlamalar ilgili mevzuat kapsamında gerçekleştirilmektedir. Mali işlemler ile ilgili olarak Üniversitemiz Strateji Geliştirme Daire Başkanlığı ile Hazine ve Maliye Bakanlığına ve Cumhurbaşkanlığı Strateji ve Bütçe Başkanlığına raporlama yapılmaktadır.</w:t>
      </w:r>
    </w:p>
    <w:p w14:paraId="2C3A0AA1" w14:textId="77777777" w:rsidR="008F4FEF" w:rsidRDefault="00000000">
      <w:pPr>
        <w:pStyle w:val="Gvdemetni0"/>
        <w:spacing w:after="120"/>
        <w:ind w:firstLine="420"/>
      </w:pPr>
      <w:r>
        <w:rPr>
          <w:b/>
          <w:bCs/>
          <w:i/>
          <w:iCs/>
          <w:color w:val="C00000"/>
        </w:rPr>
        <w:t>Olgunluk Düzeyi: 4</w:t>
      </w:r>
    </w:p>
    <w:p w14:paraId="49B69BCD" w14:textId="6B1C9FDA" w:rsidR="008F4FEF" w:rsidRDefault="00000000">
      <w:pPr>
        <w:pStyle w:val="Gvdemetni0"/>
        <w:spacing w:after="120"/>
        <w:ind w:left="420"/>
      </w:pPr>
      <w:r>
        <w:t>Birimin kamuoyunu bilgilendirme ve hesap verebilirlik mekanizmaları izlenmekte ve paydaş görüşleri doğrultusunda iyileştirilmektedi</w:t>
      </w:r>
      <w:r w:rsidR="003C4BCD">
        <w:t>r.</w:t>
      </w:r>
    </w:p>
    <w:p w14:paraId="7D83F517" w14:textId="77777777" w:rsidR="008F4FEF" w:rsidRDefault="00000000">
      <w:pPr>
        <w:pStyle w:val="Balk30"/>
        <w:keepNext/>
        <w:keepLines/>
        <w:spacing w:after="260"/>
        <w:ind w:firstLine="420"/>
      </w:pPr>
      <w:bookmarkStart w:id="48" w:name="bookmark58"/>
      <w:bookmarkStart w:id="49" w:name="bookmark59"/>
      <w:bookmarkStart w:id="50" w:name="bookmark60"/>
      <w:r>
        <w:t>Kanıtlar</w:t>
      </w:r>
      <w:bookmarkEnd w:id="48"/>
      <w:bookmarkEnd w:id="49"/>
      <w:bookmarkEnd w:id="50"/>
    </w:p>
    <w:p w14:paraId="4A5E6998" w14:textId="313E755F" w:rsidR="008F4FEF" w:rsidRDefault="00000000">
      <w:pPr>
        <w:pStyle w:val="Gvdemetni0"/>
        <w:numPr>
          <w:ilvl w:val="0"/>
          <w:numId w:val="4"/>
        </w:numPr>
        <w:tabs>
          <w:tab w:val="left" w:pos="1153"/>
        </w:tabs>
        <w:spacing w:after="0"/>
        <w:ind w:firstLine="800"/>
      </w:pPr>
      <w:bookmarkStart w:id="51" w:name="bookmark61"/>
      <w:bookmarkEnd w:id="51"/>
      <w:r>
        <w:t>A.1.5.1.</w:t>
      </w:r>
      <w:hyperlink r:id="rId19" w:history="1">
        <w:r w:rsidR="003C4BCD" w:rsidRPr="00397A3F">
          <w:rPr>
            <w:rStyle w:val="Kpr"/>
          </w:rPr>
          <w:t>Koordinatörlük web sayfası</w:t>
        </w:r>
      </w:hyperlink>
    </w:p>
    <w:p w14:paraId="2305B7F9" w14:textId="0CA6B66F" w:rsidR="008F4FEF" w:rsidRDefault="00000000">
      <w:pPr>
        <w:pStyle w:val="Gvdemetni0"/>
        <w:numPr>
          <w:ilvl w:val="0"/>
          <w:numId w:val="4"/>
        </w:numPr>
        <w:tabs>
          <w:tab w:val="left" w:pos="1153"/>
        </w:tabs>
        <w:spacing w:after="120"/>
        <w:ind w:firstLine="800"/>
      </w:pPr>
      <w:bookmarkStart w:id="52" w:name="bookmark62"/>
      <w:bookmarkEnd w:id="52"/>
      <w:r>
        <w:t>A.1.5.2.</w:t>
      </w:r>
      <w:hyperlink r:id="rId20" w:history="1">
        <w:r w:rsidR="003C4BCD" w:rsidRPr="00D64B09">
          <w:rPr>
            <w:rStyle w:val="Kpr"/>
          </w:rPr>
          <w:t>Duyuru sayfası</w:t>
        </w:r>
      </w:hyperlink>
    </w:p>
    <w:p w14:paraId="7C500597" w14:textId="77777777" w:rsidR="003C4BCD" w:rsidRDefault="003C4BCD" w:rsidP="003C4BCD">
      <w:pPr>
        <w:pStyle w:val="Gvdemetni0"/>
        <w:tabs>
          <w:tab w:val="left" w:pos="1153"/>
        </w:tabs>
        <w:spacing w:after="120"/>
        <w:ind w:left="800" w:firstLine="0"/>
      </w:pPr>
    </w:p>
    <w:p w14:paraId="2A827A2A" w14:textId="77777777" w:rsidR="003C4BCD" w:rsidRDefault="003C4BCD" w:rsidP="003C4BCD">
      <w:pPr>
        <w:pStyle w:val="Gvdemetni0"/>
        <w:tabs>
          <w:tab w:val="left" w:pos="1153"/>
        </w:tabs>
        <w:spacing w:after="120"/>
        <w:ind w:left="800" w:firstLine="0"/>
      </w:pPr>
    </w:p>
    <w:p w14:paraId="2D6F9770" w14:textId="77777777" w:rsidR="008F4FEF" w:rsidRDefault="00000000">
      <w:pPr>
        <w:pStyle w:val="Balk20"/>
        <w:keepNext/>
        <w:keepLines/>
        <w:spacing w:after="120"/>
        <w:ind w:firstLine="420"/>
      </w:pPr>
      <w:bookmarkStart w:id="53" w:name="bookmark63"/>
      <w:bookmarkStart w:id="54" w:name="bookmark64"/>
      <w:bookmarkStart w:id="55" w:name="bookmark65"/>
      <w:r>
        <w:t>A.2. Misyon ve Stratejik Amaçlar</w:t>
      </w:r>
      <w:bookmarkEnd w:id="53"/>
      <w:bookmarkEnd w:id="54"/>
      <w:bookmarkEnd w:id="55"/>
    </w:p>
    <w:p w14:paraId="2D115E35" w14:textId="4A83FEA4" w:rsidR="008F4FEF" w:rsidRDefault="00000000">
      <w:pPr>
        <w:pStyle w:val="Gvdemetni0"/>
        <w:spacing w:after="120"/>
        <w:ind w:firstLine="420"/>
        <w:rPr>
          <w:b/>
          <w:bCs/>
          <w:color w:val="001F5F"/>
        </w:rPr>
      </w:pPr>
      <w:r>
        <w:rPr>
          <w:b/>
          <w:bCs/>
          <w:color w:val="001F5F"/>
        </w:rPr>
        <w:t xml:space="preserve">A.2.1. Misyon, vizyon </w:t>
      </w:r>
    </w:p>
    <w:p w14:paraId="2BD5C97F" w14:textId="77777777" w:rsidR="004D1F48" w:rsidRDefault="004D1F48">
      <w:pPr>
        <w:pStyle w:val="Gvdemetni0"/>
        <w:spacing w:after="120"/>
        <w:ind w:firstLine="420"/>
      </w:pPr>
    </w:p>
    <w:p w14:paraId="0E57EBC7" w14:textId="73E55BE5" w:rsidR="008F4FEF" w:rsidRDefault="00000000">
      <w:pPr>
        <w:pStyle w:val="Gvdemetni0"/>
        <w:spacing w:after="120"/>
        <w:ind w:left="420"/>
      </w:pPr>
      <w:r>
        <w:t xml:space="preserve">Proje çağrılarının duyurulması, destek imkânlarının tanıtılması, projelere bilimsel ve teknik destek sağlanması, Üniversitede proje kültürünü geliştirmek, üniversitenin stratejik öncelikleri ve planları doğrultusunda araştırma kapasitesini geliştirerek araştırma ve geliştirmeye yönelik projelerin hazırlanmasını teşvik etmek </w:t>
      </w:r>
      <w:r w:rsidR="004D1F48">
        <w:t>BAP Koordinatörlüğünün misyonudur</w:t>
      </w:r>
      <w:r>
        <w:t>.</w:t>
      </w:r>
    </w:p>
    <w:p w14:paraId="2EF627CE" w14:textId="77777777" w:rsidR="004D1F48" w:rsidRDefault="004D1F48">
      <w:pPr>
        <w:pStyle w:val="Gvdemetni0"/>
        <w:spacing w:after="520"/>
        <w:ind w:left="420"/>
      </w:pPr>
    </w:p>
    <w:p w14:paraId="2834CEDF" w14:textId="77777777" w:rsidR="004D1F48" w:rsidRDefault="004D1F48">
      <w:pPr>
        <w:pStyle w:val="Gvdemetni0"/>
        <w:spacing w:after="520"/>
        <w:ind w:left="420"/>
      </w:pPr>
    </w:p>
    <w:p w14:paraId="6F9C40FC" w14:textId="77777777" w:rsidR="00B32990" w:rsidRDefault="00B32990">
      <w:pPr>
        <w:pStyle w:val="Gvdemetni0"/>
        <w:spacing w:after="520"/>
        <w:ind w:left="420"/>
      </w:pPr>
    </w:p>
    <w:p w14:paraId="3770946B" w14:textId="77777777" w:rsidR="004D1F48" w:rsidRDefault="004D1F48">
      <w:pPr>
        <w:jc w:val="center"/>
        <w:rPr>
          <w:sz w:val="2"/>
          <w:szCs w:val="2"/>
        </w:rPr>
      </w:pPr>
      <w:bookmarkStart w:id="56" w:name="bookmark69"/>
      <w:bookmarkEnd w:id="56"/>
    </w:p>
    <w:p w14:paraId="4CCF3D53" w14:textId="77777777" w:rsidR="004D1F48" w:rsidRDefault="004D1F48">
      <w:pPr>
        <w:jc w:val="center"/>
        <w:rPr>
          <w:sz w:val="2"/>
          <w:szCs w:val="2"/>
        </w:rPr>
      </w:pPr>
    </w:p>
    <w:p w14:paraId="0911A841" w14:textId="77777777" w:rsidR="004D1F48" w:rsidRDefault="004D1F48">
      <w:pPr>
        <w:jc w:val="center"/>
        <w:rPr>
          <w:sz w:val="2"/>
          <w:szCs w:val="2"/>
        </w:rPr>
      </w:pPr>
    </w:p>
    <w:p w14:paraId="48D66286" w14:textId="77777777" w:rsidR="004D1F48" w:rsidRDefault="004D1F48">
      <w:pPr>
        <w:jc w:val="center"/>
        <w:rPr>
          <w:sz w:val="2"/>
          <w:szCs w:val="2"/>
        </w:rPr>
      </w:pPr>
    </w:p>
    <w:p w14:paraId="6FCD1454" w14:textId="77777777" w:rsidR="004D1F48" w:rsidRDefault="004D1F48">
      <w:pPr>
        <w:jc w:val="center"/>
        <w:rPr>
          <w:sz w:val="2"/>
          <w:szCs w:val="2"/>
        </w:rPr>
      </w:pPr>
    </w:p>
    <w:p w14:paraId="598C6D18" w14:textId="77777777" w:rsidR="004D1F48" w:rsidRDefault="004D1F48">
      <w:pPr>
        <w:jc w:val="center"/>
        <w:rPr>
          <w:sz w:val="2"/>
          <w:szCs w:val="2"/>
        </w:rPr>
      </w:pPr>
    </w:p>
    <w:p w14:paraId="1E59E8E0" w14:textId="2991CDAF" w:rsidR="008F4FEF" w:rsidRDefault="00000000">
      <w:pPr>
        <w:jc w:val="center"/>
        <w:rPr>
          <w:sz w:val="2"/>
          <w:szCs w:val="2"/>
        </w:rPr>
      </w:pPr>
      <w:r>
        <w:rPr>
          <w:noProof/>
        </w:rPr>
        <w:lastRenderedPageBreak/>
        <w:drawing>
          <wp:inline distT="0" distB="0" distL="0" distR="0" wp14:anchorId="60ACCA58" wp14:editId="5FDB84AF">
            <wp:extent cx="1200785" cy="83502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pic:blipFill>
                  <pic:spPr>
                    <a:xfrm>
                      <a:off x="0" y="0"/>
                      <a:ext cx="1200785" cy="835025"/>
                    </a:xfrm>
                    <a:prstGeom prst="rect">
                      <a:avLst/>
                    </a:prstGeom>
                  </pic:spPr>
                </pic:pic>
              </a:graphicData>
            </a:graphic>
          </wp:inline>
        </w:drawing>
      </w:r>
    </w:p>
    <w:p w14:paraId="7A4797A3" w14:textId="77777777" w:rsidR="008F4FEF" w:rsidRDefault="008F4FEF">
      <w:pPr>
        <w:spacing w:after="239" w:line="1" w:lineRule="exact"/>
      </w:pPr>
    </w:p>
    <w:p w14:paraId="4A3E28CC" w14:textId="0CF0F624" w:rsidR="008F4FEF" w:rsidRDefault="00000000">
      <w:pPr>
        <w:pStyle w:val="Gvdemetni0"/>
        <w:spacing w:after="120"/>
        <w:ind w:left="400" w:firstLine="40"/>
      </w:pPr>
      <w:bookmarkStart w:id="57" w:name="bookmark70"/>
      <w:bookmarkEnd w:id="57"/>
      <w:r>
        <w:t>.</w:t>
      </w:r>
    </w:p>
    <w:p w14:paraId="4DAFFB97" w14:textId="77777777" w:rsidR="008F4FEF" w:rsidRDefault="00000000">
      <w:pPr>
        <w:pStyle w:val="Gvdemetni0"/>
        <w:spacing w:after="120"/>
        <w:ind w:firstLine="400"/>
        <w:jc w:val="both"/>
      </w:pPr>
      <w:r>
        <w:rPr>
          <w:b/>
          <w:bCs/>
          <w:i/>
          <w:iCs/>
          <w:color w:val="C00000"/>
        </w:rPr>
        <w:t>Olgunluk Düzeyi: 4</w:t>
      </w:r>
    </w:p>
    <w:p w14:paraId="7353B5C1" w14:textId="77777777" w:rsidR="008F4FEF" w:rsidRDefault="00000000">
      <w:pPr>
        <w:pStyle w:val="Gvdemetni0"/>
        <w:spacing w:after="1320"/>
        <w:ind w:left="400" w:firstLine="40"/>
      </w:pPr>
      <w:r>
        <w:rPr>
          <w:b/>
          <w:bCs/>
          <w:i/>
          <w:iCs/>
        </w:rPr>
        <w:t>Misyon, vizyon ve politikalar doğrultusunda gerçekleştirilen uygulamalar izlenmekte ve paydaşlarla birlikte değerlendirilerek önlemler alınmaktadır.</w:t>
      </w:r>
    </w:p>
    <w:p w14:paraId="6D70AE83" w14:textId="77777777" w:rsidR="008F4FEF" w:rsidRDefault="00000000">
      <w:pPr>
        <w:pStyle w:val="Balk30"/>
        <w:keepNext/>
        <w:keepLines/>
        <w:ind w:firstLine="400"/>
        <w:jc w:val="both"/>
      </w:pPr>
      <w:bookmarkStart w:id="58" w:name="bookmark72"/>
      <w:bookmarkStart w:id="59" w:name="bookmark73"/>
      <w:bookmarkStart w:id="60" w:name="bookmark74"/>
      <w:r>
        <w:t>Kanıtlar</w:t>
      </w:r>
      <w:bookmarkEnd w:id="58"/>
      <w:bookmarkEnd w:id="59"/>
      <w:bookmarkEnd w:id="60"/>
    </w:p>
    <w:p w14:paraId="3477A9CB" w14:textId="528D11D2" w:rsidR="004D1F48" w:rsidRDefault="00000000" w:rsidP="004D1F48">
      <w:pPr>
        <w:pStyle w:val="Gvdemetni0"/>
        <w:numPr>
          <w:ilvl w:val="0"/>
          <w:numId w:val="4"/>
        </w:numPr>
        <w:tabs>
          <w:tab w:val="left" w:pos="1150"/>
        </w:tabs>
        <w:spacing w:after="120" w:line="254" w:lineRule="auto"/>
        <w:ind w:left="1160" w:firstLine="400"/>
        <w:jc w:val="both"/>
      </w:pPr>
      <w:bookmarkStart w:id="61" w:name="bookmark75"/>
      <w:bookmarkEnd w:id="61"/>
      <w:r>
        <w:t xml:space="preserve">A.2.1. </w:t>
      </w:r>
      <w:proofErr w:type="spellStart"/>
      <w:r>
        <w:t>l.</w:t>
      </w:r>
      <w:hyperlink r:id="rId21" w:history="1">
        <w:r w:rsidRPr="00C742A0">
          <w:rPr>
            <w:rStyle w:val="Kpr"/>
          </w:rPr>
          <w:t>Misyon</w:t>
        </w:r>
        <w:proofErr w:type="spellEnd"/>
        <w:r w:rsidRPr="00C742A0">
          <w:rPr>
            <w:rStyle w:val="Kpr"/>
          </w:rPr>
          <w:t xml:space="preserve"> ve Vizyon</w:t>
        </w:r>
      </w:hyperlink>
    </w:p>
    <w:p w14:paraId="06733270" w14:textId="77777777" w:rsidR="004D1F48" w:rsidRDefault="004D1F48" w:rsidP="004D1F48">
      <w:pPr>
        <w:pStyle w:val="Gvdemetni0"/>
        <w:tabs>
          <w:tab w:val="left" w:pos="1150"/>
        </w:tabs>
        <w:spacing w:after="120" w:line="254" w:lineRule="auto"/>
        <w:ind w:left="1560" w:firstLine="0"/>
        <w:jc w:val="both"/>
      </w:pPr>
    </w:p>
    <w:p w14:paraId="3CE149B6" w14:textId="77777777" w:rsidR="004D1F48" w:rsidRDefault="004D1F48" w:rsidP="004D1F48">
      <w:pPr>
        <w:pStyle w:val="Gvdemetni0"/>
        <w:tabs>
          <w:tab w:val="left" w:pos="1150"/>
        </w:tabs>
        <w:spacing w:after="120" w:line="254" w:lineRule="auto"/>
        <w:ind w:left="1560" w:firstLine="0"/>
        <w:jc w:val="both"/>
      </w:pPr>
    </w:p>
    <w:p w14:paraId="3C19ECAB" w14:textId="5AA62F76" w:rsidR="008F4FEF" w:rsidRDefault="00000000" w:rsidP="004D1F48">
      <w:pPr>
        <w:pStyle w:val="Gvdemetni0"/>
        <w:tabs>
          <w:tab w:val="left" w:pos="1150"/>
        </w:tabs>
        <w:spacing w:after="120" w:line="254" w:lineRule="auto"/>
        <w:ind w:firstLine="0"/>
        <w:jc w:val="both"/>
      </w:pPr>
      <w:r w:rsidRPr="004D1F48">
        <w:rPr>
          <w:b/>
          <w:bCs/>
          <w:color w:val="001F5F"/>
        </w:rPr>
        <w:t>A.2.2. Stratejik amaç ve hedefler</w:t>
      </w:r>
    </w:p>
    <w:p w14:paraId="49993330" w14:textId="5A5BD90F" w:rsidR="008F4FEF" w:rsidRDefault="004D1F48">
      <w:pPr>
        <w:pStyle w:val="Gvdemetni0"/>
        <w:spacing w:after="120"/>
        <w:ind w:left="400" w:firstLine="40"/>
        <w:jc w:val="both"/>
      </w:pPr>
      <w:r>
        <w:t>Üniversitemizde gerçekleştirilen projelerinin sayısının artırılması, girişimcilikle ilgili araştırma, uygulama ve proje sayısının arttırılması, Üniversite kaynaklı patent, fikri ve sınai mülkiyet hakkı sahipliği vb. girişimlerin arttırılması, bölgenin kalkınmasına ve gelişmesine yönelik faaliyetleri arttırılması Birim Hedef ve Göstergeleri, Üniversitemiz performans programı kapsamında Koordinatörlüğümüz ve Proje Ofisi ortaklığında eğitim düzenlenmiştir. Bu doğrultuda amaçlarımız ise proje faaliyetlerini nitelik ve nicelik yönünden geliştirmek için eğitimler sağlanması, Üniversite genelinde girişimci ve yenilikçi faaliyetleri yaygınlaştırmak ve kurumsallaştırmak ayrıca bölgesel kalkınmaya yönelik sosyal, kültürel ve bilimsel faaliyetleri arttırmaktır</w:t>
      </w:r>
    </w:p>
    <w:p w14:paraId="230075A3" w14:textId="77777777" w:rsidR="004D1F48" w:rsidRDefault="004D1F48">
      <w:pPr>
        <w:pStyle w:val="Gvdemetni0"/>
        <w:spacing w:after="120"/>
        <w:ind w:left="400" w:firstLine="40"/>
        <w:jc w:val="both"/>
      </w:pPr>
    </w:p>
    <w:p w14:paraId="154D94D4" w14:textId="77777777" w:rsidR="008F4FEF" w:rsidRDefault="00000000">
      <w:pPr>
        <w:pStyle w:val="Gvdemetni0"/>
        <w:spacing w:after="120"/>
        <w:ind w:firstLine="400"/>
        <w:jc w:val="both"/>
      </w:pPr>
      <w:r>
        <w:rPr>
          <w:b/>
          <w:bCs/>
          <w:i/>
          <w:iCs/>
          <w:color w:val="C00000"/>
        </w:rPr>
        <w:t>Olgunluk Düzeyi: 4</w:t>
      </w:r>
    </w:p>
    <w:p w14:paraId="5C533B11" w14:textId="77777777" w:rsidR="008F4FEF" w:rsidRDefault="00000000">
      <w:pPr>
        <w:pStyle w:val="Gvdemetni0"/>
        <w:spacing w:after="120"/>
        <w:ind w:left="400" w:firstLine="40"/>
        <w:rPr>
          <w:b/>
          <w:bCs/>
          <w:i/>
          <w:iCs/>
        </w:rPr>
      </w:pPr>
      <w:r>
        <w:rPr>
          <w:b/>
          <w:bCs/>
          <w:i/>
          <w:iCs/>
        </w:rPr>
        <w:t>Kurumun bütünsel, tüm birimleri tarafından benimsenmiş ve paydaşlarınca bilinen stratejik planı ve bu planıyla uyumlu uygulamaları vardır</w:t>
      </w:r>
    </w:p>
    <w:p w14:paraId="576569FE" w14:textId="77777777" w:rsidR="004D1F48" w:rsidRDefault="004D1F48">
      <w:pPr>
        <w:pStyle w:val="Gvdemetni0"/>
        <w:spacing w:after="120"/>
        <w:ind w:left="400" w:firstLine="40"/>
        <w:rPr>
          <w:b/>
          <w:bCs/>
          <w:i/>
          <w:iCs/>
        </w:rPr>
      </w:pPr>
    </w:p>
    <w:p w14:paraId="5EE98349" w14:textId="77777777" w:rsidR="004D1F48" w:rsidRDefault="004D1F48">
      <w:pPr>
        <w:pStyle w:val="Gvdemetni0"/>
        <w:spacing w:after="120"/>
        <w:ind w:left="400" w:firstLine="40"/>
      </w:pPr>
    </w:p>
    <w:p w14:paraId="303FE636" w14:textId="77777777" w:rsidR="008F4FEF" w:rsidRDefault="00000000">
      <w:pPr>
        <w:pStyle w:val="Gvdemetni0"/>
        <w:spacing w:after="120"/>
        <w:ind w:firstLine="400"/>
        <w:jc w:val="both"/>
      </w:pPr>
      <w:r>
        <w:rPr>
          <w:b/>
          <w:bCs/>
          <w:color w:val="001F5F"/>
        </w:rPr>
        <w:t>A.2.3. Performans yönetimi</w:t>
      </w:r>
    </w:p>
    <w:p w14:paraId="1E6F7532" w14:textId="64CEA707" w:rsidR="008F4FEF" w:rsidRDefault="00000000">
      <w:pPr>
        <w:pStyle w:val="Gvdemetni0"/>
        <w:spacing w:after="120"/>
        <w:ind w:left="400" w:firstLine="40"/>
        <w:jc w:val="both"/>
        <w:sectPr w:rsidR="008F4FEF">
          <w:pgSz w:w="12147" w:h="17375"/>
          <w:pgMar w:top="566" w:right="1367" w:bottom="1488" w:left="1089" w:header="0" w:footer="3" w:gutter="0"/>
          <w:cols w:space="720"/>
          <w:noEndnote/>
          <w:docGrid w:linePitch="360"/>
        </w:sectPr>
      </w:pPr>
      <w:r>
        <w:t>Ardahan Üniversitesi stratejik planında yer alan hedeflerin gerçekleşme oranları yıllık olarak hazırlanan performans raporları ile ortaya konulmaktadır. Burada yer alan hedeflerin tahmini ve gerçekleşme oranları birimlerin performansını ortaya koymaktadır. Ayrıca Üniversitenin Strateji Geliştirme Daire Başkanlığı tarafından düzenli periyotlar ile toplanan performans verileri yıllık olarak hazırlanan performans raporlarının temelini oluşturmakta ve birim için performans oranlarından haberdar olma ve buna göre gerekli plan güncellemelerinin yapılma imkanı sağlamaktadır.</w:t>
      </w:r>
    </w:p>
    <w:p w14:paraId="34EFAEE5" w14:textId="5BB5566A" w:rsidR="008F4FEF" w:rsidRDefault="00000000" w:rsidP="004D1F48">
      <w:pPr>
        <w:rPr>
          <w:sz w:val="2"/>
          <w:szCs w:val="2"/>
        </w:rPr>
      </w:pPr>
      <w:r>
        <w:rPr>
          <w:noProof/>
        </w:rPr>
        <w:lastRenderedPageBreak/>
        <w:drawing>
          <wp:anchor distT="0" distB="0" distL="114300" distR="114300" simplePos="0" relativeHeight="251662336" behindDoc="0" locked="0" layoutInCell="1" allowOverlap="1" wp14:anchorId="037E0AF0" wp14:editId="11CAA828">
            <wp:simplePos x="0" y="0"/>
            <wp:positionH relativeFrom="column">
              <wp:posOffset>2442845</wp:posOffset>
            </wp:positionH>
            <wp:positionV relativeFrom="paragraph">
              <wp:posOffset>0</wp:posOffset>
            </wp:positionV>
            <wp:extent cx="1200785" cy="835025"/>
            <wp:effectExtent l="0" t="0" r="0" b="3175"/>
            <wp:wrapSquare wrapText="bothSides"/>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Lst>
                    </a:blip>
                    <a:stretch/>
                  </pic:blipFill>
                  <pic:spPr>
                    <a:xfrm>
                      <a:off x="0" y="0"/>
                      <a:ext cx="1200785" cy="835025"/>
                    </a:xfrm>
                    <a:prstGeom prst="rect">
                      <a:avLst/>
                    </a:prstGeom>
                  </pic:spPr>
                </pic:pic>
              </a:graphicData>
            </a:graphic>
          </wp:anchor>
        </w:drawing>
      </w:r>
      <w:r w:rsidR="004D1F48">
        <w:rPr>
          <w:sz w:val="2"/>
          <w:szCs w:val="2"/>
        </w:rPr>
        <w:br w:type="textWrapping" w:clear="all"/>
      </w:r>
    </w:p>
    <w:p w14:paraId="6A1555B7" w14:textId="77777777" w:rsidR="008F4FEF" w:rsidRDefault="008F4FEF">
      <w:pPr>
        <w:spacing w:after="639" w:line="1" w:lineRule="exact"/>
      </w:pPr>
    </w:p>
    <w:p w14:paraId="4F86351B" w14:textId="77777777" w:rsidR="008F4FEF" w:rsidRDefault="00000000">
      <w:pPr>
        <w:pStyle w:val="Balk30"/>
        <w:keepNext/>
        <w:keepLines/>
        <w:spacing w:after="120"/>
        <w:ind w:firstLine="220"/>
      </w:pPr>
      <w:bookmarkStart w:id="62" w:name="bookmark80"/>
      <w:bookmarkStart w:id="63" w:name="bookmark81"/>
      <w:bookmarkStart w:id="64" w:name="bookmark82"/>
      <w:r>
        <w:t>Olgunluk Düzeyi: 4</w:t>
      </w:r>
      <w:bookmarkEnd w:id="62"/>
      <w:bookmarkEnd w:id="63"/>
      <w:bookmarkEnd w:id="64"/>
    </w:p>
    <w:p w14:paraId="6AB02EAA" w14:textId="77777777" w:rsidR="008F4FEF" w:rsidRDefault="00000000">
      <w:pPr>
        <w:pStyle w:val="Gvdemetni0"/>
        <w:spacing w:after="120"/>
        <w:ind w:left="140"/>
      </w:pPr>
      <w:r>
        <w:t>Kurumda performans göstergelerinin işlerliği ve performans yönetimi mekanizmaları izlenmekte ve izlem sonuçlarına göre iyileştirmeler gerçekleştirilmektedir.</w:t>
      </w:r>
    </w:p>
    <w:p w14:paraId="54F1338F" w14:textId="77777777" w:rsidR="004D1F48" w:rsidRDefault="004D1F48">
      <w:pPr>
        <w:pStyle w:val="Gvdemetni0"/>
        <w:spacing w:after="120"/>
        <w:ind w:left="140"/>
      </w:pPr>
    </w:p>
    <w:p w14:paraId="3591A0F1" w14:textId="77777777" w:rsidR="004D1F48" w:rsidRDefault="004D1F48">
      <w:pPr>
        <w:pStyle w:val="Gvdemetni0"/>
        <w:spacing w:after="120"/>
        <w:ind w:left="140"/>
      </w:pPr>
    </w:p>
    <w:p w14:paraId="0457FEFD" w14:textId="77777777" w:rsidR="008F4FEF" w:rsidRDefault="00000000">
      <w:pPr>
        <w:pStyle w:val="Balk20"/>
        <w:keepNext/>
        <w:keepLines/>
        <w:spacing w:after="440"/>
      </w:pPr>
      <w:bookmarkStart w:id="65" w:name="bookmark86"/>
      <w:bookmarkStart w:id="66" w:name="bookmark87"/>
      <w:bookmarkStart w:id="67" w:name="bookmark88"/>
      <w:r>
        <w:t>A.3. Yönetim Sistemleri</w:t>
      </w:r>
      <w:bookmarkEnd w:id="65"/>
      <w:bookmarkEnd w:id="66"/>
      <w:bookmarkEnd w:id="67"/>
    </w:p>
    <w:p w14:paraId="3EDDD9CC" w14:textId="77777777" w:rsidR="008F4FEF" w:rsidRDefault="00000000">
      <w:pPr>
        <w:pStyle w:val="Gvdemetni0"/>
        <w:spacing w:after="260"/>
        <w:ind w:firstLine="0"/>
      </w:pPr>
      <w:r>
        <w:rPr>
          <w:b/>
          <w:bCs/>
          <w:color w:val="001F5F"/>
        </w:rPr>
        <w:t>A.3.1. Süreç yönetimi</w:t>
      </w:r>
    </w:p>
    <w:p w14:paraId="5FF92F30" w14:textId="78CA89EC" w:rsidR="008F4FEF" w:rsidRDefault="00000000">
      <w:pPr>
        <w:pStyle w:val="Gvdemetni0"/>
        <w:spacing w:after="520"/>
        <w:ind w:left="140"/>
        <w:jc w:val="both"/>
      </w:pPr>
      <w:r>
        <w:t>Üniversitemizin stratejik planı kapsamında birim stratejik planı hazırlanmış, amaç ve hedeflere yönelik performans göstergeleri belirlenmiştir. Belirlenen performans göstergeleri dönemler halinde izlenmekte ve raporlanmaktadır</w:t>
      </w:r>
      <w:r w:rsidR="004D1F48">
        <w:t xml:space="preserve"> </w:t>
      </w:r>
    </w:p>
    <w:p w14:paraId="75943A99" w14:textId="77777777" w:rsidR="008F4FEF" w:rsidRDefault="00000000">
      <w:pPr>
        <w:pStyle w:val="Balk30"/>
        <w:keepNext/>
        <w:keepLines/>
        <w:spacing w:after="260"/>
        <w:ind w:firstLine="140"/>
      </w:pPr>
      <w:bookmarkStart w:id="68" w:name="bookmark89"/>
      <w:bookmarkStart w:id="69" w:name="bookmark90"/>
      <w:bookmarkStart w:id="70" w:name="bookmark91"/>
      <w:r>
        <w:t>Olgunluk Düzeyi: 4</w:t>
      </w:r>
      <w:bookmarkEnd w:id="68"/>
      <w:bookmarkEnd w:id="69"/>
      <w:bookmarkEnd w:id="70"/>
    </w:p>
    <w:p w14:paraId="5298EA94" w14:textId="65326C6E" w:rsidR="008F4FEF" w:rsidRDefault="00000000" w:rsidP="00B32990">
      <w:pPr>
        <w:pStyle w:val="Gvdemetni0"/>
        <w:spacing w:after="120"/>
        <w:ind w:left="140"/>
        <w:jc w:val="both"/>
      </w:pPr>
      <w:r>
        <w:t>Süreç yönetimi mekanizmaları izlenmekte ve ilgili paydaşlarla değerlendirilerek</w:t>
      </w:r>
      <w:r w:rsidR="00B32990">
        <w:t xml:space="preserve"> </w:t>
      </w:r>
      <w:r>
        <w:t>iyileştirilmektedir.</w:t>
      </w:r>
    </w:p>
    <w:p w14:paraId="3B7C6863" w14:textId="77777777" w:rsidR="004D1F48" w:rsidRDefault="004D1F48">
      <w:pPr>
        <w:pStyle w:val="Gvdemetni0"/>
        <w:spacing w:after="120"/>
        <w:ind w:left="140"/>
      </w:pPr>
    </w:p>
    <w:p w14:paraId="34D30ADC" w14:textId="77777777" w:rsidR="004D1F48" w:rsidRDefault="004D1F48">
      <w:pPr>
        <w:pStyle w:val="Gvdemetni0"/>
        <w:spacing w:after="120"/>
        <w:ind w:left="140"/>
      </w:pPr>
    </w:p>
    <w:p w14:paraId="15D05583" w14:textId="77777777" w:rsidR="004D1F48" w:rsidRDefault="004D1F48">
      <w:pPr>
        <w:pStyle w:val="Gvdemetni0"/>
        <w:spacing w:after="120"/>
        <w:ind w:left="140"/>
      </w:pPr>
    </w:p>
    <w:p w14:paraId="16F43B66" w14:textId="32977952" w:rsidR="00B32990" w:rsidRDefault="00000000" w:rsidP="00B32990">
      <w:pPr>
        <w:pStyle w:val="Balk20"/>
        <w:keepNext/>
        <w:keepLines/>
        <w:spacing w:after="120"/>
        <w:ind w:firstLine="140"/>
      </w:pPr>
      <w:bookmarkStart w:id="71" w:name="bookmark95"/>
      <w:bookmarkStart w:id="72" w:name="bookmark96"/>
      <w:bookmarkStart w:id="73" w:name="bookmark97"/>
      <w:r>
        <w:t>A.4. Paydaş Katılımı</w:t>
      </w:r>
      <w:bookmarkEnd w:id="71"/>
      <w:bookmarkEnd w:id="72"/>
      <w:bookmarkEnd w:id="73"/>
    </w:p>
    <w:p w14:paraId="7FF8EB5E" w14:textId="77777777" w:rsidR="008F4FEF" w:rsidRDefault="00000000">
      <w:pPr>
        <w:pStyle w:val="Gvdemetni0"/>
        <w:spacing w:after="120"/>
        <w:ind w:firstLine="140"/>
      </w:pPr>
      <w:r>
        <w:rPr>
          <w:b/>
          <w:bCs/>
          <w:color w:val="001F5F"/>
        </w:rPr>
        <w:t>A.4.1. İç ve dış paydaş katılımı</w:t>
      </w:r>
    </w:p>
    <w:p w14:paraId="5D7C2E3A" w14:textId="77777777" w:rsidR="008F4FEF" w:rsidRDefault="00000000">
      <w:pPr>
        <w:pStyle w:val="Gvdemetni0"/>
        <w:spacing w:after="260"/>
        <w:ind w:left="140"/>
        <w:jc w:val="both"/>
      </w:pPr>
      <w:r>
        <w:t xml:space="preserve">Birimimiz tarafından Üniversitemiz öğretim elemanları ve öğrencilerinin araştırma yetkinliklerinin arttırılmasına yönelik gerçekleştirilen toplantı, eğitim, seminer vb. etkinliklere katılımcı olarak, kurum içi ve dışından katılım sağlanmaktadır. </w:t>
      </w:r>
    </w:p>
    <w:p w14:paraId="3202D2E0" w14:textId="77777777" w:rsidR="00B32990" w:rsidRDefault="00B32990" w:rsidP="00B32990">
      <w:pPr>
        <w:pStyle w:val="Balk30"/>
        <w:keepNext/>
        <w:keepLines/>
        <w:ind w:firstLine="400"/>
        <w:jc w:val="both"/>
      </w:pPr>
      <w:r>
        <w:t>Kanıtlar</w:t>
      </w:r>
    </w:p>
    <w:p w14:paraId="7F163AA3" w14:textId="65AE5904" w:rsidR="00B32990" w:rsidRDefault="00B32990" w:rsidP="00B32990">
      <w:pPr>
        <w:pStyle w:val="Gvdemetni0"/>
        <w:numPr>
          <w:ilvl w:val="0"/>
          <w:numId w:val="7"/>
        </w:numPr>
        <w:spacing w:after="260"/>
        <w:jc w:val="both"/>
      </w:pPr>
      <w:r>
        <w:t xml:space="preserve">A.4.1.1 </w:t>
      </w:r>
      <w:hyperlink r:id="rId22" w:history="1">
        <w:r w:rsidRPr="00E84A50">
          <w:rPr>
            <w:rStyle w:val="Kpr"/>
          </w:rPr>
          <w:t>İç-Dış Paydaşlar</w:t>
        </w:r>
      </w:hyperlink>
    </w:p>
    <w:p w14:paraId="35BF8407" w14:textId="7CE94594" w:rsidR="004D1F48" w:rsidRDefault="004D1F48">
      <w:pPr>
        <w:pStyle w:val="Gvdemetni0"/>
        <w:spacing w:after="260"/>
        <w:ind w:left="140"/>
        <w:jc w:val="both"/>
      </w:pPr>
    </w:p>
    <w:p w14:paraId="13FEE930" w14:textId="77777777" w:rsidR="004D1F48" w:rsidRDefault="004D1F48">
      <w:pPr>
        <w:pStyle w:val="Gvdemetni0"/>
        <w:spacing w:after="260"/>
        <w:ind w:left="140"/>
        <w:jc w:val="both"/>
      </w:pPr>
    </w:p>
    <w:p w14:paraId="3544A14B" w14:textId="77777777" w:rsidR="004D1F48" w:rsidRDefault="004D1F48" w:rsidP="004D1F48">
      <w:pPr>
        <w:pStyle w:val="Balk30"/>
        <w:keepNext/>
        <w:keepLines/>
        <w:spacing w:after="100"/>
        <w:ind w:firstLine="0"/>
      </w:pPr>
      <w:bookmarkStart w:id="74" w:name="bookmark100"/>
      <w:bookmarkStart w:id="75" w:name="bookmark98"/>
      <w:bookmarkStart w:id="76" w:name="bookmark99"/>
      <w:r>
        <w:t>Olgunluk Düzeyi: 4</w:t>
      </w:r>
      <w:bookmarkEnd w:id="74"/>
      <w:bookmarkEnd w:id="75"/>
      <w:bookmarkEnd w:id="76"/>
    </w:p>
    <w:p w14:paraId="24EC7F55" w14:textId="77777777" w:rsidR="004D1F48" w:rsidRDefault="004D1F48" w:rsidP="004D1F48">
      <w:pPr>
        <w:pStyle w:val="Gvdemetni0"/>
        <w:spacing w:after="520"/>
        <w:ind w:firstLine="0"/>
      </w:pPr>
      <w:r>
        <w:t>Tüm süreçlerde paydaş katılımını sağlamak üzere Kurumun geneline yayılmış mekanizmalar bulunmaktadır.</w:t>
      </w:r>
    </w:p>
    <w:p w14:paraId="0B6A7312" w14:textId="095B3A91" w:rsidR="004D1F48" w:rsidRDefault="004D1F48">
      <w:pPr>
        <w:pStyle w:val="Gvdemetni0"/>
        <w:spacing w:after="260"/>
        <w:ind w:left="140"/>
        <w:jc w:val="both"/>
        <w:sectPr w:rsidR="004D1F48">
          <w:pgSz w:w="12147" w:h="17375"/>
          <w:pgMar w:top="566" w:right="1372" w:bottom="1488" w:left="1372" w:header="0" w:footer="3" w:gutter="0"/>
          <w:cols w:space="720"/>
          <w:noEndnote/>
          <w:docGrid w:linePitch="360"/>
        </w:sectPr>
      </w:pPr>
    </w:p>
    <w:p w14:paraId="0DCD236D" w14:textId="098C5EAA" w:rsidR="008F4FEF" w:rsidRDefault="00000000">
      <w:pPr>
        <w:jc w:val="center"/>
        <w:rPr>
          <w:sz w:val="2"/>
          <w:szCs w:val="2"/>
        </w:rPr>
      </w:pPr>
      <w:r>
        <w:rPr>
          <w:noProof/>
        </w:rPr>
        <w:lastRenderedPageBreak/>
        <w:drawing>
          <wp:inline distT="0" distB="0" distL="0" distR="0" wp14:anchorId="784511F5" wp14:editId="0CCEEA34">
            <wp:extent cx="1200785" cy="83502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pic:blipFill>
                  <pic:spPr>
                    <a:xfrm>
                      <a:off x="0" y="0"/>
                      <a:ext cx="1200785" cy="835025"/>
                    </a:xfrm>
                    <a:prstGeom prst="rect">
                      <a:avLst/>
                    </a:prstGeom>
                  </pic:spPr>
                </pic:pic>
              </a:graphicData>
            </a:graphic>
          </wp:inline>
        </w:drawing>
      </w:r>
    </w:p>
    <w:p w14:paraId="15227C70" w14:textId="77777777" w:rsidR="004D1F48" w:rsidRDefault="004D1F48">
      <w:pPr>
        <w:pStyle w:val="Balk20"/>
        <w:keepNext/>
        <w:keepLines/>
        <w:spacing w:after="100"/>
      </w:pPr>
      <w:bookmarkStart w:id="77" w:name="bookmark104"/>
      <w:bookmarkStart w:id="78" w:name="bookmark105"/>
      <w:bookmarkStart w:id="79" w:name="bookmark106"/>
    </w:p>
    <w:p w14:paraId="66C50572" w14:textId="77777777" w:rsidR="004D1F48" w:rsidRDefault="004D1F48">
      <w:pPr>
        <w:pStyle w:val="Balk20"/>
        <w:keepNext/>
        <w:keepLines/>
        <w:spacing w:after="100"/>
      </w:pPr>
    </w:p>
    <w:p w14:paraId="4939739C" w14:textId="77777777" w:rsidR="004D1F48" w:rsidRDefault="004D1F48">
      <w:pPr>
        <w:pStyle w:val="Balk20"/>
        <w:keepNext/>
        <w:keepLines/>
        <w:spacing w:after="100"/>
      </w:pPr>
    </w:p>
    <w:p w14:paraId="555350F1" w14:textId="77777777" w:rsidR="008F4FEF" w:rsidRPr="004D1F48" w:rsidRDefault="00000000">
      <w:pPr>
        <w:pStyle w:val="Balk20"/>
        <w:keepNext/>
        <w:keepLines/>
        <w:numPr>
          <w:ilvl w:val="0"/>
          <w:numId w:val="3"/>
        </w:numPr>
        <w:tabs>
          <w:tab w:val="left" w:pos="435"/>
        </w:tabs>
        <w:spacing w:after="240"/>
      </w:pPr>
      <w:bookmarkStart w:id="80" w:name="bookmark112"/>
      <w:bookmarkStart w:id="81" w:name="bookmark110"/>
      <w:bookmarkStart w:id="82" w:name="bookmark111"/>
      <w:bookmarkStart w:id="83" w:name="bookmark113"/>
      <w:bookmarkEnd w:id="77"/>
      <w:bookmarkEnd w:id="78"/>
      <w:bookmarkEnd w:id="79"/>
      <w:bookmarkEnd w:id="80"/>
      <w:r>
        <w:rPr>
          <w:color w:val="001F5F"/>
        </w:rPr>
        <w:t>ARAŞTIRMA ve GELİŞTİRME</w:t>
      </w:r>
      <w:bookmarkEnd w:id="81"/>
      <w:bookmarkEnd w:id="82"/>
      <w:bookmarkEnd w:id="83"/>
    </w:p>
    <w:p w14:paraId="78551C4B" w14:textId="58AF1436" w:rsidR="008F4FEF" w:rsidRDefault="009046B8" w:rsidP="009046B8">
      <w:pPr>
        <w:pStyle w:val="Balk20"/>
        <w:keepNext/>
        <w:keepLines/>
        <w:spacing w:after="100"/>
      </w:pPr>
      <w:bookmarkStart w:id="84" w:name="bookmark116"/>
      <w:bookmarkStart w:id="85" w:name="bookmark114"/>
      <w:bookmarkStart w:id="86" w:name="bookmark115"/>
      <w:bookmarkStart w:id="87" w:name="bookmark117"/>
      <w:bookmarkEnd w:id="84"/>
      <w:r>
        <w:t>B.1. Araştırma Süreçlerinin Yönetimi ve Araştırma Kaynakları</w:t>
      </w:r>
      <w:bookmarkEnd w:id="85"/>
      <w:bookmarkEnd w:id="86"/>
      <w:bookmarkEnd w:id="87"/>
    </w:p>
    <w:p w14:paraId="1C66E590" w14:textId="77777777" w:rsidR="009046B8" w:rsidRDefault="009046B8" w:rsidP="009046B8">
      <w:pPr>
        <w:pStyle w:val="Balk20"/>
        <w:keepNext/>
        <w:keepLines/>
        <w:spacing w:after="100"/>
      </w:pPr>
    </w:p>
    <w:p w14:paraId="48299E0A" w14:textId="77777777" w:rsidR="004D1F48" w:rsidRDefault="004D1F48" w:rsidP="004D1F48">
      <w:pPr>
        <w:pStyle w:val="Balk20"/>
        <w:keepNext/>
        <w:keepLines/>
        <w:spacing w:after="100"/>
      </w:pPr>
    </w:p>
    <w:p w14:paraId="742B6BEB" w14:textId="77777777" w:rsidR="008F4FEF" w:rsidRDefault="00000000">
      <w:pPr>
        <w:pStyle w:val="Gvdemetni0"/>
        <w:numPr>
          <w:ilvl w:val="0"/>
          <w:numId w:val="1"/>
        </w:numPr>
        <w:ind w:firstLine="0"/>
      </w:pPr>
      <w:bookmarkStart w:id="88" w:name="bookmark118"/>
      <w:bookmarkEnd w:id="88"/>
      <w:r>
        <w:rPr>
          <w:b/>
          <w:bCs/>
          <w:color w:val="001F5F"/>
        </w:rPr>
        <w:t>1.1. Araştırma süreçlerinin yönetimi</w:t>
      </w:r>
    </w:p>
    <w:p w14:paraId="49B627B5" w14:textId="77777777" w:rsidR="00E14984" w:rsidRDefault="00E14984" w:rsidP="00E14984">
      <w:pPr>
        <w:pStyle w:val="Gvdemetni0"/>
        <w:spacing w:after="120"/>
        <w:ind w:firstLine="0"/>
        <w:jc w:val="both"/>
      </w:pPr>
      <w:r>
        <w:t>Üniversitemiz performans programı kapsamında Koordinatörlüğümüz ve Proje Ofisi ortaklığında eğitim düzenlenmiştir. Bu doğrultuda amaçlarımız ise proje faaliyetlerini nitelik ve nicelik yönünden geliştirmek için eğitimler sağlanması, Üniversite genelinde girişimci ve yenilikçi faaliyetleri yaygınlaştırmak ve kurumsallaştırmak ayrıca bölgesel kalkınmaya yönelik sosyal, kültürel ve bilimsel faaliyetleri arttırmaktır</w:t>
      </w:r>
    </w:p>
    <w:p w14:paraId="7DBEC06D" w14:textId="77777777" w:rsidR="00E14984" w:rsidRDefault="00E14984" w:rsidP="009046B8">
      <w:pPr>
        <w:pStyle w:val="Gvdemetni0"/>
        <w:ind w:firstLine="0"/>
        <w:rPr>
          <w:b/>
          <w:bCs/>
          <w:i/>
          <w:iCs/>
          <w:color w:val="C00000"/>
        </w:rPr>
      </w:pPr>
    </w:p>
    <w:p w14:paraId="684615BB" w14:textId="0C0382D4" w:rsidR="009046B8" w:rsidRDefault="009046B8" w:rsidP="009046B8">
      <w:pPr>
        <w:pStyle w:val="Gvdemetni0"/>
        <w:ind w:firstLine="0"/>
      </w:pPr>
      <w:r>
        <w:rPr>
          <w:b/>
          <w:bCs/>
          <w:i/>
          <w:iCs/>
          <w:color w:val="C00000"/>
        </w:rPr>
        <w:t>Olgunluk Düzeyi: 4</w:t>
      </w:r>
    </w:p>
    <w:p w14:paraId="63BC8784" w14:textId="77777777" w:rsidR="009046B8" w:rsidRDefault="009046B8" w:rsidP="009046B8">
      <w:pPr>
        <w:pStyle w:val="Gvdemetni0"/>
        <w:spacing w:after="120"/>
        <w:ind w:firstLine="0"/>
      </w:pPr>
      <w:r>
        <w:t>Kurumda araştırma süreçlerinin yönetimi ve organizasyonel yapısının işlerliği ile ilişkili sonuçlar izlenmekte ve önlemler alınmaktadır.</w:t>
      </w:r>
    </w:p>
    <w:p w14:paraId="32CCD886" w14:textId="77777777" w:rsidR="009046B8" w:rsidRDefault="009046B8">
      <w:pPr>
        <w:pStyle w:val="Gvdemetni0"/>
        <w:ind w:firstLine="0"/>
        <w:jc w:val="both"/>
      </w:pPr>
    </w:p>
    <w:p w14:paraId="779B58BB" w14:textId="77777777" w:rsidR="009046B8" w:rsidRDefault="009046B8" w:rsidP="009046B8">
      <w:pPr>
        <w:pStyle w:val="Balk20"/>
        <w:keepNext/>
        <w:keepLines/>
        <w:numPr>
          <w:ilvl w:val="0"/>
          <w:numId w:val="3"/>
        </w:numPr>
        <w:tabs>
          <w:tab w:val="left" w:pos="422"/>
        </w:tabs>
        <w:spacing w:after="240"/>
      </w:pPr>
      <w:bookmarkStart w:id="89" w:name="bookmark123"/>
      <w:bookmarkStart w:id="90" w:name="bookmark124"/>
      <w:bookmarkStart w:id="91" w:name="bookmark126"/>
      <w:r>
        <w:rPr>
          <w:color w:val="001F5F"/>
        </w:rPr>
        <w:t>TOPLUMSAL KATKI</w:t>
      </w:r>
      <w:bookmarkEnd w:id="89"/>
      <w:bookmarkEnd w:id="90"/>
      <w:bookmarkEnd w:id="91"/>
    </w:p>
    <w:p w14:paraId="1DA7E5C9" w14:textId="77777777" w:rsidR="009046B8" w:rsidRDefault="009046B8" w:rsidP="009046B8">
      <w:pPr>
        <w:pStyle w:val="Balk20"/>
        <w:keepNext/>
        <w:keepLines/>
        <w:numPr>
          <w:ilvl w:val="0"/>
          <w:numId w:val="3"/>
        </w:numPr>
        <w:spacing w:after="120"/>
      </w:pPr>
      <w:bookmarkStart w:id="92" w:name="bookmark129"/>
      <w:bookmarkStart w:id="93" w:name="bookmark127"/>
      <w:bookmarkStart w:id="94" w:name="bookmark128"/>
      <w:bookmarkStart w:id="95" w:name="bookmark130"/>
      <w:bookmarkEnd w:id="92"/>
      <w:r>
        <w:t>1. Toplumsal Katkı Süreçlerinin Yönetimi ve Toplumsal Katkı Kaynakları</w:t>
      </w:r>
      <w:bookmarkEnd w:id="93"/>
      <w:bookmarkEnd w:id="94"/>
      <w:bookmarkEnd w:id="95"/>
    </w:p>
    <w:p w14:paraId="7D19AAE2" w14:textId="77777777" w:rsidR="00A34330" w:rsidRDefault="00A34330" w:rsidP="009046B8">
      <w:pPr>
        <w:pStyle w:val="Balk20"/>
        <w:keepNext/>
        <w:keepLines/>
        <w:numPr>
          <w:ilvl w:val="0"/>
          <w:numId w:val="3"/>
        </w:numPr>
        <w:spacing w:after="120"/>
      </w:pPr>
    </w:p>
    <w:p w14:paraId="4D272091" w14:textId="77777777" w:rsidR="009046B8" w:rsidRDefault="009046B8" w:rsidP="009046B8">
      <w:pPr>
        <w:pStyle w:val="Gvdemetni0"/>
        <w:ind w:firstLine="0"/>
      </w:pPr>
      <w:r>
        <w:rPr>
          <w:b/>
          <w:bCs/>
          <w:color w:val="001F5F"/>
        </w:rPr>
        <w:t>C.1.1. Toplumsal katkı süreçlerinin yönetimi</w:t>
      </w:r>
    </w:p>
    <w:p w14:paraId="71193EA1" w14:textId="77777777" w:rsidR="009046B8" w:rsidRDefault="009046B8" w:rsidP="009046B8">
      <w:pPr>
        <w:pStyle w:val="Gvdemetni0"/>
        <w:ind w:firstLine="0"/>
        <w:jc w:val="both"/>
      </w:pPr>
      <w:r>
        <w:t>Ardahan Üniversitesinin eğitim, öğretim, araştırma ve bilime katkıda bulunma misyonlarının yanında özellikle bulunduğu bölge başta olmak üzere toplumsal katkı sağlama amacı bulunmaktadır. Bu katkılar yapılan bilim ile birlikte gerçekleştirilen araştırma ve geliştirme çalışmaların topluma yansımasını sağlama, ekonomik ve sosyal gelişim , toplumu bilgilendirme, çeşitli konularda bilincin oluşmasını sağlama yolları ile gerçekleştirmektedir.</w:t>
      </w:r>
    </w:p>
    <w:p w14:paraId="280213D5" w14:textId="77777777" w:rsidR="009046B8" w:rsidRDefault="009046B8" w:rsidP="009046B8">
      <w:pPr>
        <w:pStyle w:val="Balk30"/>
        <w:keepNext/>
        <w:keepLines/>
        <w:ind w:firstLine="0"/>
        <w:jc w:val="both"/>
      </w:pPr>
      <w:bookmarkStart w:id="96" w:name="bookmark131"/>
      <w:bookmarkStart w:id="97" w:name="bookmark132"/>
      <w:bookmarkStart w:id="98" w:name="bookmark133"/>
      <w:r>
        <w:t>Olgunluk Düzeyi: 3</w:t>
      </w:r>
      <w:bookmarkEnd w:id="96"/>
      <w:bookmarkEnd w:id="97"/>
      <w:bookmarkEnd w:id="98"/>
    </w:p>
    <w:p w14:paraId="72BF8D7F" w14:textId="77777777" w:rsidR="009046B8" w:rsidRDefault="009046B8" w:rsidP="009046B8">
      <w:pPr>
        <w:pStyle w:val="Gvdemetni0"/>
        <w:spacing w:after="120"/>
        <w:ind w:firstLine="0"/>
        <w:jc w:val="both"/>
      </w:pPr>
      <w:r>
        <w:t>Kurumda toplumsal katkı performansı izlenmekte ve ilgili paydaşlarla değerlendirilerek iyileştirilmektedir.</w:t>
      </w:r>
    </w:p>
    <w:p w14:paraId="40D80E2F" w14:textId="6E56A4C5" w:rsidR="009046B8" w:rsidRDefault="009046B8">
      <w:pPr>
        <w:pStyle w:val="Gvdemetni0"/>
        <w:ind w:firstLine="0"/>
        <w:jc w:val="both"/>
        <w:sectPr w:rsidR="009046B8">
          <w:pgSz w:w="12147" w:h="17375"/>
          <w:pgMar w:top="566" w:right="1367" w:bottom="1488" w:left="1463" w:header="0" w:footer="3" w:gutter="0"/>
          <w:cols w:space="720"/>
          <w:noEndnote/>
          <w:docGrid w:linePitch="360"/>
        </w:sectPr>
      </w:pPr>
    </w:p>
    <w:p w14:paraId="23DC78B8" w14:textId="77777777" w:rsidR="008F4FEF" w:rsidRDefault="00000000">
      <w:pPr>
        <w:jc w:val="center"/>
        <w:rPr>
          <w:sz w:val="2"/>
          <w:szCs w:val="2"/>
        </w:rPr>
      </w:pPr>
      <w:bookmarkStart w:id="99" w:name="bookmark125"/>
      <w:bookmarkEnd w:id="99"/>
      <w:r>
        <w:rPr>
          <w:noProof/>
        </w:rPr>
        <w:lastRenderedPageBreak/>
        <w:drawing>
          <wp:inline distT="0" distB="0" distL="0" distR="0" wp14:anchorId="424F92E6" wp14:editId="01C34E6F">
            <wp:extent cx="1200785" cy="83502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pic:blipFill>
                  <pic:spPr>
                    <a:xfrm>
                      <a:off x="0" y="0"/>
                      <a:ext cx="1200785" cy="835025"/>
                    </a:xfrm>
                    <a:prstGeom prst="rect">
                      <a:avLst/>
                    </a:prstGeom>
                  </pic:spPr>
                </pic:pic>
              </a:graphicData>
            </a:graphic>
          </wp:inline>
        </w:drawing>
      </w:r>
    </w:p>
    <w:p w14:paraId="5BA98776" w14:textId="77777777" w:rsidR="009046B8" w:rsidRDefault="009046B8" w:rsidP="009046B8">
      <w:pPr>
        <w:pStyle w:val="Balk20"/>
        <w:keepNext/>
        <w:keepLines/>
        <w:spacing w:after="680"/>
        <w:jc w:val="center"/>
        <w:rPr>
          <w:color w:val="001F5F"/>
        </w:rPr>
      </w:pPr>
      <w:bookmarkStart w:id="100" w:name="bookmark137"/>
      <w:bookmarkStart w:id="101" w:name="bookmark138"/>
      <w:bookmarkStart w:id="102" w:name="bookmark139"/>
    </w:p>
    <w:p w14:paraId="6BC493F0" w14:textId="4FA72E56" w:rsidR="008F4FEF" w:rsidRDefault="00000000" w:rsidP="009046B8">
      <w:pPr>
        <w:pStyle w:val="Balk20"/>
        <w:keepNext/>
        <w:keepLines/>
        <w:spacing w:after="680"/>
        <w:jc w:val="center"/>
      </w:pPr>
      <w:r>
        <w:rPr>
          <w:color w:val="001F5F"/>
        </w:rPr>
        <w:t>SONUÇ ve DEĞERLENDİRME</w:t>
      </w:r>
      <w:bookmarkEnd w:id="100"/>
      <w:bookmarkEnd w:id="101"/>
      <w:bookmarkEnd w:id="102"/>
    </w:p>
    <w:p w14:paraId="6F6C3EC4" w14:textId="77777777" w:rsidR="008F4FEF" w:rsidRDefault="00000000" w:rsidP="009046B8">
      <w:pPr>
        <w:pStyle w:val="Gvdemetni0"/>
        <w:spacing w:after="260"/>
        <w:ind w:firstLine="0"/>
        <w:jc w:val="both"/>
      </w:pPr>
      <w:r>
        <w:t>Koordinatörlüğümüz bünyesinde gerçekleştirilen tüm çalışmalar incelendiğinde, Birimimizin güçlü yönleri ve iyileştirmeye açık yönleri Liderlik, Yönetim ve Kalite, Araştırma ve Geliştirme, Toplumsal Katkı başlıkları altında sunulmuştur. Birimimizin genel bir durum değerlendirmesi yapıldığında;</w:t>
      </w:r>
    </w:p>
    <w:p w14:paraId="5181D436" w14:textId="7CB705A3" w:rsidR="009046B8" w:rsidRDefault="00000000" w:rsidP="009046B8">
      <w:pPr>
        <w:pStyle w:val="Gvdemetni0"/>
        <w:spacing w:after="260"/>
        <w:ind w:firstLine="0"/>
        <w:jc w:val="both"/>
      </w:pPr>
      <w:r>
        <w:t xml:space="preserve">Birimimiz yönetim kadrosunda ve alt birimlerin organizasyonel yapısında önemli bir geliştirme süreci gerçekleştirmiştir. </w:t>
      </w:r>
      <w:r w:rsidR="009046B8">
        <w:t>B</w:t>
      </w:r>
      <w:r>
        <w:t>irçok proje programına ilişkin olarak Üniversitemiz birimlerinde önemli bir proje kültürü oluşturulmuştur.</w:t>
      </w:r>
    </w:p>
    <w:p w14:paraId="4B66FF45" w14:textId="77777777" w:rsidR="009046B8" w:rsidRDefault="009046B8" w:rsidP="009046B8">
      <w:pPr>
        <w:pStyle w:val="Gvdemetni0"/>
        <w:spacing w:after="260"/>
        <w:ind w:firstLine="0"/>
        <w:jc w:val="both"/>
      </w:pPr>
    </w:p>
    <w:p w14:paraId="27F247C0" w14:textId="77777777" w:rsidR="008F4FEF" w:rsidRDefault="00000000" w:rsidP="009046B8">
      <w:pPr>
        <w:pStyle w:val="Gvdemetni0"/>
        <w:spacing w:after="260"/>
        <w:ind w:firstLine="0"/>
        <w:jc w:val="both"/>
      </w:pPr>
      <w:r>
        <w:rPr>
          <w:b/>
          <w:bCs/>
        </w:rPr>
        <w:t>Liderlik, Yönetim ve Kalite</w:t>
      </w:r>
    </w:p>
    <w:p w14:paraId="14B74EB8" w14:textId="4613B13A" w:rsidR="008F4FEF" w:rsidRDefault="00000000" w:rsidP="009046B8">
      <w:pPr>
        <w:pStyle w:val="Gvdemetni0"/>
        <w:spacing w:after="260"/>
        <w:ind w:firstLine="0"/>
        <w:jc w:val="both"/>
      </w:pPr>
      <w:r>
        <w:t xml:space="preserve">Birimin sorumluluk alanında olan tüm proje türlerine ilişkin gerekli alt </w:t>
      </w:r>
      <w:r w:rsidR="009046B8">
        <w:t>komisyonların</w:t>
      </w:r>
      <w:r>
        <w:t>, bulunması sayesinde proje süreçlerinin etkin ve sürdürülebilir bir organizasyonel yapıyla takip edilmesi,</w:t>
      </w:r>
    </w:p>
    <w:p w14:paraId="5753A4A3" w14:textId="77777777" w:rsidR="008F4FEF" w:rsidRDefault="00000000" w:rsidP="009046B8">
      <w:pPr>
        <w:pStyle w:val="Gvdemetni0"/>
        <w:spacing w:after="260"/>
        <w:ind w:firstLine="0"/>
        <w:jc w:val="both"/>
      </w:pPr>
      <w:r>
        <w:t>Birimin yürütmekte olduğu tüm çalışmaların düzenli şekilde raporlanması ve kurum içi ve kurum dışı tüm paydaşlar ile şeffaf bir şekilde paylaşılıyor olması,</w:t>
      </w:r>
    </w:p>
    <w:p w14:paraId="3EDFD91B" w14:textId="1442A33D" w:rsidR="008F4FEF" w:rsidRDefault="009046B8" w:rsidP="009046B8">
      <w:pPr>
        <w:pStyle w:val="Gvdemetni0"/>
        <w:spacing w:after="260"/>
        <w:ind w:firstLine="0"/>
        <w:jc w:val="both"/>
      </w:pPr>
      <w:r>
        <w:t xml:space="preserve">BAP Koordinatörlüğünü ilgilendiren haber, duyuru, eğitim </w:t>
      </w:r>
      <w:proofErr w:type="spellStart"/>
      <w:r>
        <w:t>vb</w:t>
      </w:r>
      <w:proofErr w:type="spellEnd"/>
      <w:r>
        <w:t xml:space="preserve"> işleyişlerin elektronik posta ile, Web sayfamızdan duyurulması,</w:t>
      </w:r>
    </w:p>
    <w:p w14:paraId="2C98BD1F" w14:textId="77777777" w:rsidR="008F4FEF" w:rsidRDefault="00000000" w:rsidP="009046B8">
      <w:pPr>
        <w:pStyle w:val="Gvdemetni0"/>
        <w:spacing w:after="260"/>
        <w:ind w:firstLine="0"/>
        <w:jc w:val="both"/>
      </w:pPr>
      <w:r>
        <w:t>Gerek kurum içi gerekse kurum dışı tüm paydaşlara proje süreçlerine ilişkin gerekli desteği sağlayabilecek deneyime sahip bir yönetim ve idari kadronun bulunması,</w:t>
      </w:r>
    </w:p>
    <w:p w14:paraId="6A7BB44B" w14:textId="77777777" w:rsidR="009046B8" w:rsidRDefault="009046B8">
      <w:pPr>
        <w:pStyle w:val="Gvdemetni0"/>
        <w:spacing w:after="260"/>
        <w:ind w:firstLine="0"/>
        <w:jc w:val="both"/>
      </w:pPr>
    </w:p>
    <w:p w14:paraId="0E9EFD25" w14:textId="26C09E4E" w:rsidR="008F4FEF" w:rsidRDefault="008F4FEF">
      <w:pPr>
        <w:jc w:val="center"/>
        <w:rPr>
          <w:sz w:val="2"/>
          <w:szCs w:val="2"/>
        </w:rPr>
      </w:pPr>
    </w:p>
    <w:p w14:paraId="04621C62" w14:textId="77777777" w:rsidR="008F4FEF" w:rsidRDefault="008F4FEF">
      <w:pPr>
        <w:spacing w:after="259" w:line="1" w:lineRule="exact"/>
      </w:pPr>
    </w:p>
    <w:p w14:paraId="7EF7DEFC" w14:textId="77777777" w:rsidR="009046B8" w:rsidRDefault="009046B8" w:rsidP="009046B8">
      <w:pPr>
        <w:pStyle w:val="Gvdemetni0"/>
        <w:spacing w:after="260"/>
        <w:jc w:val="both"/>
      </w:pPr>
      <w:r>
        <w:rPr>
          <w:b/>
          <w:bCs/>
        </w:rPr>
        <w:t>GELİŞTİRMEYE AÇIK YÖNLER</w:t>
      </w:r>
    </w:p>
    <w:p w14:paraId="063257D9" w14:textId="77777777" w:rsidR="009046B8" w:rsidRDefault="009046B8" w:rsidP="009046B8">
      <w:pPr>
        <w:pStyle w:val="Gvdemetni0"/>
        <w:spacing w:after="260"/>
        <w:jc w:val="both"/>
      </w:pPr>
      <w:r>
        <w:t>Ulusal ve uluslararası proje iş birliklerinin geliştirilmesi ve yayınlaştırılması gerekliliği.</w:t>
      </w:r>
    </w:p>
    <w:p w14:paraId="5460C6DE" w14:textId="77777777" w:rsidR="009046B8" w:rsidRDefault="009046B8" w:rsidP="009046B8">
      <w:pPr>
        <w:pStyle w:val="Gvdemetni0"/>
        <w:spacing w:after="260"/>
        <w:jc w:val="both"/>
      </w:pPr>
      <w:r>
        <w:t>Kurum dışı projelerde, proje çıktılarının nicelik ve nitelik yönünden geliştirilmesi gerekliği</w:t>
      </w:r>
    </w:p>
    <w:p w14:paraId="1FBA24D7" w14:textId="77777777" w:rsidR="009046B8" w:rsidRDefault="009046B8" w:rsidP="009046B8">
      <w:pPr>
        <w:pStyle w:val="Gvdemetni0"/>
        <w:spacing w:after="260"/>
        <w:jc w:val="both"/>
        <w:sectPr w:rsidR="009046B8" w:rsidSect="009046B8">
          <w:pgSz w:w="12147" w:h="17375"/>
          <w:pgMar w:top="1440" w:right="1080" w:bottom="1440" w:left="1080" w:header="0" w:footer="3" w:gutter="0"/>
          <w:cols w:space="720"/>
          <w:noEndnote/>
          <w:docGrid w:linePitch="360"/>
        </w:sectPr>
      </w:pPr>
      <w:r>
        <w:t>Toplumsal katkı faaliyetlerinin ihtisaslaşma ve sanayi konuları kapsamında gerçekleştirilmesi gerekliliği.</w:t>
      </w:r>
    </w:p>
    <w:p w14:paraId="01DF594A" w14:textId="43241F0D" w:rsidR="008F4FEF" w:rsidRDefault="008F4FEF" w:rsidP="009046B8">
      <w:pPr>
        <w:framePr w:w="11909" w:h="16838" w:wrap="notBeside" w:vAnchor="text" w:hAnchor="page" w:x="251" w:y="373"/>
        <w:rPr>
          <w:sz w:val="2"/>
          <w:szCs w:val="2"/>
        </w:rPr>
      </w:pPr>
    </w:p>
    <w:p w14:paraId="70711025" w14:textId="77777777" w:rsidR="008F4FEF" w:rsidRDefault="00000000">
      <w:pPr>
        <w:spacing w:line="1" w:lineRule="exact"/>
      </w:pPr>
      <w:r>
        <w:rPr>
          <w:noProof/>
        </w:rPr>
        <mc:AlternateContent>
          <mc:Choice Requires="wps">
            <w:drawing>
              <wp:anchor distT="0" distB="0" distL="0" distR="7050405" simplePos="0" relativeHeight="125829379" behindDoc="0" locked="0" layoutInCell="1" allowOverlap="1" wp14:anchorId="0B518322" wp14:editId="512058A3">
                <wp:simplePos x="0" y="0"/>
                <wp:positionH relativeFrom="column">
                  <wp:posOffset>2404745</wp:posOffset>
                </wp:positionH>
                <wp:positionV relativeFrom="paragraph">
                  <wp:posOffset>6187440</wp:posOffset>
                </wp:positionV>
                <wp:extent cx="511810" cy="2438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11810" cy="243840"/>
                        </a:xfrm>
                        <a:prstGeom prst="rect">
                          <a:avLst/>
                        </a:prstGeom>
                        <a:noFill/>
                      </wps:spPr>
                      <wps:txbx>
                        <w:txbxContent>
                          <w:p w14:paraId="3B3C13FC" w14:textId="0836F3E0" w:rsidR="008F4FEF" w:rsidRDefault="008F4FEF">
                            <w:pPr>
                              <w:pStyle w:val="Resimyazs0"/>
                              <w:rPr>
                                <w:sz w:val="32"/>
                                <w:szCs w:val="32"/>
                              </w:rPr>
                            </w:pPr>
                          </w:p>
                        </w:txbxContent>
                      </wps:txbx>
                      <wps:bodyPr lIns="0" tIns="0" rIns="0" bIns="0"/>
                    </wps:wsp>
                  </a:graphicData>
                </a:graphic>
              </wp:anchor>
            </w:drawing>
          </mc:Choice>
          <mc:Fallback>
            <w:pict>
              <v:shape w14:anchorId="0B518322" id="Shape 23" o:spid="_x0000_s1027" type="#_x0000_t202" style="position:absolute;margin-left:189.35pt;margin-top:487.2pt;width:40.3pt;height:19.2pt;z-index:125829379;visibility:visible;mso-wrap-style:square;mso-wrap-distance-left:0;mso-wrap-distance-top:0;mso-wrap-distance-right:555.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" filled="f" stroked="f">
                <v:textbox inset="0,0,0,0">
                  <w:txbxContent>
                    <w:p w14:paraId="3B3C13FC" w14:textId="0836F3E0" w:rsidR="008F4FEF" w:rsidRDefault="008F4FEF">
                      <w:pPr>
                        <w:pStyle w:val="Resimyazs0"/>
                        <w:rPr>
                          <w:sz w:val="32"/>
                          <w:szCs w:val="32"/>
                        </w:rPr>
                      </w:pPr>
                    </w:p>
                  </w:txbxContent>
                </v:textbox>
                <w10:wrap type="topAndBottom"/>
              </v:shape>
            </w:pict>
          </mc:Fallback>
        </mc:AlternateContent>
      </w:r>
      <w:r>
        <w:rPr>
          <w:noProof/>
        </w:rPr>
        <mc:AlternateContent>
          <mc:Choice Requires="wps">
            <w:drawing>
              <wp:anchor distT="0" distB="0" distL="0" distR="5507990" simplePos="0" relativeHeight="125829381" behindDoc="0" locked="0" layoutInCell="1" allowOverlap="1" wp14:anchorId="60F54246" wp14:editId="3BFC6833">
                <wp:simplePos x="0" y="0"/>
                <wp:positionH relativeFrom="column">
                  <wp:posOffset>1584960</wp:posOffset>
                </wp:positionH>
                <wp:positionV relativeFrom="paragraph">
                  <wp:posOffset>9890760</wp:posOffset>
                </wp:positionV>
                <wp:extent cx="2054225" cy="1492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054225" cy="149225"/>
                        </a:xfrm>
                        <a:prstGeom prst="rect">
                          <a:avLst/>
                        </a:prstGeom>
                        <a:noFill/>
                      </wps:spPr>
                      <wps:txbx>
                        <w:txbxContent>
                          <w:p w14:paraId="06835839" w14:textId="77777777" w:rsidR="008F4FEF" w:rsidRDefault="00000000">
                            <w:pPr>
                              <w:pStyle w:val="Resimyazs0"/>
                            </w:pPr>
                            <w:r>
                              <w:t>BİRİM İÇ DEĞERLENDİRME RAPORU (2024)</w:t>
                            </w:r>
                          </w:p>
                        </w:txbxContent>
                      </wps:txbx>
                      <wps:bodyPr lIns="0" tIns="0" rIns="0" bIns="0"/>
                    </wps:wsp>
                  </a:graphicData>
                </a:graphic>
              </wp:anchor>
            </w:drawing>
          </mc:Choice>
          <mc:Fallback>
            <w:pict>
              <v:shape w14:anchorId="60F54246" id="Shape 25" o:spid="_x0000_s1028" type="#_x0000_t202" style="position:absolute;margin-left:124.8pt;margin-top:778.8pt;width:161.75pt;height:11.75pt;z-index:125829381;visibility:visible;mso-wrap-style:square;mso-wrap-distance-left:0;mso-wrap-distance-top:0;mso-wrap-distance-right:433.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" filled="f" stroked="f">
                <v:textbox inset="0,0,0,0">
                  <w:txbxContent>
                    <w:p w14:paraId="06835839" w14:textId="77777777" w:rsidR="008F4FEF" w:rsidRDefault="00000000">
                      <w:pPr>
                        <w:pStyle w:val="Resimyazs0"/>
                      </w:pPr>
                      <w:r>
                        <w:t>BİRİM İÇ DEĞERLENDİRME RAPORU (2024)</w:t>
                      </w:r>
                    </w:p>
                  </w:txbxContent>
                </v:textbox>
                <w10:wrap type="topAndBottom"/>
              </v:shape>
            </w:pict>
          </mc:Fallback>
        </mc:AlternateContent>
      </w:r>
      <w:r>
        <w:rPr>
          <w:noProof/>
        </w:rPr>
        <mc:AlternateContent>
          <mc:Choice Requires="wps">
            <w:drawing>
              <wp:anchor distT="0" distB="0" distL="0" distR="6330950" simplePos="0" relativeHeight="125829383" behindDoc="0" locked="0" layoutInCell="1" allowOverlap="1" wp14:anchorId="5D362E2A" wp14:editId="0295DF99">
                <wp:simplePos x="0" y="0"/>
                <wp:positionH relativeFrom="column">
                  <wp:posOffset>4724400</wp:posOffset>
                </wp:positionH>
                <wp:positionV relativeFrom="paragraph">
                  <wp:posOffset>9897110</wp:posOffset>
                </wp:positionV>
                <wp:extent cx="1231265" cy="1371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231265" cy="137160"/>
                        </a:xfrm>
                        <a:prstGeom prst="rect">
                          <a:avLst/>
                        </a:prstGeom>
                        <a:noFill/>
                      </wps:spPr>
                      <wps:txbx>
                        <w:txbxContent>
                          <w:p w14:paraId="5487ECB9" w14:textId="77777777" w:rsidR="008F4FEF" w:rsidRDefault="00000000">
                            <w:pPr>
                              <w:pStyle w:val="Resimyazs0"/>
                              <w:jc w:val="center"/>
                            </w:pPr>
                            <w:r>
                              <w:t>ARDAHAN ÜNİVERSİTESİ</w:t>
                            </w:r>
                          </w:p>
                        </w:txbxContent>
                      </wps:txbx>
                      <wps:bodyPr lIns="0" tIns="0" rIns="0" bIns="0"/>
                    </wps:wsp>
                  </a:graphicData>
                </a:graphic>
              </wp:anchor>
            </w:drawing>
          </mc:Choice>
          <mc:Fallback>
            <w:pict>
              <v:shape w14:anchorId="5D362E2A" id="Shape 27" o:spid="_x0000_s1029" type="#_x0000_t202" style="position:absolute;margin-left:372pt;margin-top:779.3pt;width:96.95pt;height:10.8pt;z-index:125829383;visibility:visible;mso-wrap-style:square;mso-wrap-distance-left:0;mso-wrap-distance-top:0;mso-wrap-distance-right:49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" filled="f" stroked="f">
                <v:textbox inset="0,0,0,0">
                  <w:txbxContent>
                    <w:p w14:paraId="5487ECB9" w14:textId="77777777" w:rsidR="008F4FEF" w:rsidRDefault="00000000">
                      <w:pPr>
                        <w:pStyle w:val="Resimyazs0"/>
                        <w:jc w:val="center"/>
                      </w:pPr>
                      <w:r>
                        <w:t>ARDAHAN ÜNİVERSİTESİ</w:t>
                      </w:r>
                    </w:p>
                  </w:txbxContent>
                </v:textbox>
                <w10:wrap type="topAndBottom"/>
              </v:shape>
            </w:pict>
          </mc:Fallback>
        </mc:AlternateContent>
      </w:r>
      <w:r>
        <w:rPr>
          <w:noProof/>
        </w:rPr>
        <mc:AlternateContent>
          <mc:Choice Requires="wps">
            <w:drawing>
              <wp:anchor distT="0" distB="0" distL="0" distR="4029710" simplePos="0" relativeHeight="125829385" behindDoc="0" locked="0" layoutInCell="1" allowOverlap="1" wp14:anchorId="4AAF97FE" wp14:editId="4D66D9F2">
                <wp:simplePos x="0" y="0"/>
                <wp:positionH relativeFrom="column">
                  <wp:posOffset>4029710</wp:posOffset>
                </wp:positionH>
                <wp:positionV relativeFrom="paragraph">
                  <wp:posOffset>3684905</wp:posOffset>
                </wp:positionV>
                <wp:extent cx="3532505" cy="13258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3532505" cy="1325880"/>
                        </a:xfrm>
                        <a:prstGeom prst="rect">
                          <a:avLst/>
                        </a:prstGeom>
                        <a:noFill/>
                      </wps:spPr>
                      <wps:txbx>
                        <w:txbxContent>
                          <w:p w14:paraId="4A1F5634" w14:textId="44FADECC" w:rsidR="008F4FEF" w:rsidRDefault="008F4FEF">
                            <w:pPr>
                              <w:pStyle w:val="Resimyazs0"/>
                              <w:pBdr>
                                <w:top w:val="single" w:sz="0" w:space="0" w:color="031223"/>
                                <w:left w:val="single" w:sz="0" w:space="0" w:color="031223"/>
                                <w:bottom w:val="single" w:sz="0" w:space="0" w:color="031223"/>
                                <w:right w:val="single" w:sz="0" w:space="0" w:color="031223"/>
                              </w:pBdr>
                              <w:shd w:val="clear" w:color="auto" w:fill="031223"/>
                              <w:spacing w:line="254" w:lineRule="auto"/>
                              <w:ind w:right="1000"/>
                              <w:jc w:val="right"/>
                              <w:rPr>
                                <w:sz w:val="86"/>
                                <w:szCs w:val="86"/>
                              </w:rPr>
                            </w:pPr>
                          </w:p>
                        </w:txbxContent>
                      </wps:txbx>
                      <wps:bodyPr lIns="0" tIns="0" rIns="0" bIns="0"/>
                    </wps:wsp>
                  </a:graphicData>
                </a:graphic>
              </wp:anchor>
            </w:drawing>
          </mc:Choice>
          <mc:Fallback>
            <w:pict>
              <v:shape w14:anchorId="4AAF97FE" id="Shape 29" o:spid="_x0000_s1030" type="#_x0000_t202" style="position:absolute;margin-left:317.3pt;margin-top:290.15pt;width:278.15pt;height:104.4pt;z-index:125829385;visibility:visible;mso-wrap-style:square;mso-wrap-distance-left:0;mso-wrap-distance-top:0;mso-wrap-distance-right:317.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" filled="f" stroked="f">
                <v:textbox inset="0,0,0,0">
                  <w:txbxContent>
                    <w:p w14:paraId="4A1F5634" w14:textId="44FADECC" w:rsidR="008F4FEF" w:rsidRDefault="008F4FEF">
                      <w:pPr>
                        <w:pStyle w:val="Resimyazs0"/>
                        <w:pBdr>
                          <w:top w:val="single" w:sz="0" w:space="0" w:color="031223"/>
                          <w:left w:val="single" w:sz="0" w:space="0" w:color="031223"/>
                          <w:bottom w:val="single" w:sz="0" w:space="0" w:color="031223"/>
                          <w:right w:val="single" w:sz="0" w:space="0" w:color="031223"/>
                        </w:pBdr>
                        <w:shd w:val="clear" w:color="auto" w:fill="031223"/>
                        <w:spacing w:line="254" w:lineRule="auto"/>
                        <w:ind w:right="1000"/>
                        <w:jc w:val="right"/>
                        <w:rPr>
                          <w:sz w:val="86"/>
                          <w:szCs w:val="86"/>
                        </w:rPr>
                      </w:pPr>
                    </w:p>
                  </w:txbxContent>
                </v:textbox>
                <w10:wrap type="topAndBottom"/>
              </v:shape>
            </w:pict>
          </mc:Fallback>
        </mc:AlternateContent>
      </w:r>
    </w:p>
    <w:sectPr w:rsidR="008F4FEF">
      <w:headerReference w:type="default" r:id="rId23"/>
      <w:footerReference w:type="default" r:id="rId24"/>
      <w:pgSz w:w="12147" w:h="17375"/>
      <w:pgMar w:top="168" w:right="119" w:bottom="168" w:left="119" w:header="0" w:footer="3"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BE3E2" w14:textId="77777777" w:rsidR="0006433B" w:rsidRDefault="0006433B">
      <w:r>
        <w:separator/>
      </w:r>
    </w:p>
  </w:endnote>
  <w:endnote w:type="continuationSeparator" w:id="0">
    <w:p w14:paraId="2A1EBD05" w14:textId="77777777" w:rsidR="0006433B" w:rsidRDefault="0006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B629" w14:textId="77777777" w:rsidR="008F4FEF" w:rsidRDefault="00000000">
    <w:pPr>
      <w:spacing w:line="1" w:lineRule="exact"/>
    </w:pPr>
    <w:r>
      <w:rPr>
        <w:noProof/>
      </w:rPr>
      <mc:AlternateContent>
        <mc:Choice Requires="wps">
          <w:drawing>
            <wp:anchor distT="0" distB="0" distL="0" distR="0" simplePos="0" relativeHeight="62914692" behindDoc="1" locked="0" layoutInCell="1" allowOverlap="1" wp14:anchorId="6E8042D1" wp14:editId="49902DDB">
              <wp:simplePos x="0" y="0"/>
              <wp:positionH relativeFrom="page">
                <wp:posOffset>1678940</wp:posOffset>
              </wp:positionH>
              <wp:positionV relativeFrom="page">
                <wp:posOffset>10251440</wp:posOffset>
              </wp:positionV>
              <wp:extent cx="4334510" cy="113030"/>
              <wp:effectExtent l="0" t="0" r="0" b="0"/>
              <wp:wrapNone/>
              <wp:docPr id="6" name="Shape 6"/>
              <wp:cNvGraphicFramePr/>
              <a:graphic xmlns:a="http://schemas.openxmlformats.org/drawingml/2006/main">
                <a:graphicData uri="http://schemas.microsoft.com/office/word/2010/wordprocessingShape">
                  <wps:wsp>
                    <wps:cNvSpPr txBox="1"/>
                    <wps:spPr>
                      <a:xfrm>
                        <a:off x="0" y="0"/>
                        <a:ext cx="4334510" cy="113030"/>
                      </a:xfrm>
                      <a:prstGeom prst="rect">
                        <a:avLst/>
                      </a:prstGeom>
                      <a:noFill/>
                    </wps:spPr>
                    <wps:txbx>
                      <w:txbxContent>
                        <w:p w14:paraId="727D400D" w14:textId="51425C61" w:rsidR="008F4FEF" w:rsidRPr="00563445" w:rsidRDefault="00000000">
                          <w:pPr>
                            <w:pStyle w:val="stbilgiveyaaltbilgi20"/>
                            <w:tabs>
                              <w:tab w:val="right" w:pos="6826"/>
                            </w:tabs>
                            <w:rPr>
                              <w:color w:val="1F4E79"/>
                              <w:sz w:val="16"/>
                              <w:szCs w:val="16"/>
                            </w:rPr>
                          </w:pPr>
                          <w:r>
                            <w:rPr>
                              <w:color w:val="1F4E79"/>
                              <w:sz w:val="16"/>
                              <w:szCs w:val="16"/>
                            </w:rPr>
                            <w:t>BİRİM İÇ DEĞERLENDİRME RAPORU (202</w:t>
                          </w:r>
                          <w:r w:rsidR="00FB7B8E">
                            <w:rPr>
                              <w:color w:val="1F4E79"/>
                              <w:sz w:val="16"/>
                              <w:szCs w:val="16"/>
                            </w:rPr>
                            <w:t>3</w:t>
                          </w:r>
                          <w:r w:rsidR="00563445">
                            <w:rPr>
                              <w:color w:val="1F4E79"/>
                              <w:sz w:val="16"/>
                              <w:szCs w:val="16"/>
                            </w:rPr>
                            <w:t xml:space="preserve">)                                       </w:t>
                          </w:r>
                          <w:r>
                            <w:rPr>
                              <w:color w:val="1F4E79"/>
                              <w:sz w:val="16"/>
                              <w:szCs w:val="16"/>
                            </w:rPr>
                            <w:t>ARDAHAN ÜNİVERSİTESİ</w:t>
                          </w:r>
                        </w:p>
                      </w:txbxContent>
                    </wps:txbx>
                    <wps:bodyPr lIns="0" tIns="0" rIns="0" bIns="0">
                      <a:spAutoFit/>
                    </wps:bodyPr>
                  </wps:wsp>
                </a:graphicData>
              </a:graphic>
            </wp:anchor>
          </w:drawing>
        </mc:Choice>
        <mc:Fallback>
          <w:pict>
            <v:shapetype w14:anchorId="6E8042D1" id="_x0000_t202" coordsize="21600,21600" o:spt="202" path="m,l,21600r21600,l21600,xe">
              <v:stroke joinstyle="miter"/>
              <v:path gradientshapeok="t" o:connecttype="rect"/>
            </v:shapetype>
            <v:shape id="Shape 6" o:spid="_x0000_s1032" type="#_x0000_t202" style="position:absolute;margin-left:132.2pt;margin-top:807.2pt;width:341.3pt;height:8.9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" filled="f" stroked="f">
              <v:textbox style="mso-fit-shape-to-text:t" inset="0,0,0,0">
                <w:txbxContent>
                  <w:p w14:paraId="727D400D" w14:textId="51425C61" w:rsidR="008F4FEF" w:rsidRPr="00563445" w:rsidRDefault="00000000">
                    <w:pPr>
                      <w:pStyle w:val="stbilgiveyaaltbilgi20"/>
                      <w:tabs>
                        <w:tab w:val="right" w:pos="6826"/>
                      </w:tabs>
                      <w:rPr>
                        <w:color w:val="1F4E79"/>
                        <w:sz w:val="16"/>
                        <w:szCs w:val="16"/>
                      </w:rPr>
                    </w:pPr>
                    <w:r>
                      <w:rPr>
                        <w:color w:val="1F4E79"/>
                        <w:sz w:val="16"/>
                        <w:szCs w:val="16"/>
                      </w:rPr>
                      <w:t>BİRİM İÇ DEĞERLENDİRME RAPORU (202</w:t>
                    </w:r>
                    <w:r w:rsidR="00FB7B8E">
                      <w:rPr>
                        <w:color w:val="1F4E79"/>
                        <w:sz w:val="16"/>
                        <w:szCs w:val="16"/>
                      </w:rPr>
                      <w:t>3</w:t>
                    </w:r>
                    <w:r w:rsidR="00563445">
                      <w:rPr>
                        <w:color w:val="1F4E79"/>
                        <w:sz w:val="16"/>
                        <w:szCs w:val="16"/>
                      </w:rPr>
                      <w:t xml:space="preserve">)                                       </w:t>
                    </w:r>
                    <w:r>
                      <w:rPr>
                        <w:color w:val="1F4E79"/>
                        <w:sz w:val="16"/>
                        <w:szCs w:val="16"/>
                      </w:rPr>
                      <w:t>ARDAHAN ÜNİVERSİTESİ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4530" w14:textId="77777777" w:rsidR="008F4FEF" w:rsidRDefault="008F4FE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EEA7" w14:textId="77777777" w:rsidR="0006433B" w:rsidRDefault="0006433B"/>
  </w:footnote>
  <w:footnote w:type="continuationSeparator" w:id="0">
    <w:p w14:paraId="0B3AF18E" w14:textId="77777777" w:rsidR="0006433B" w:rsidRDefault="00064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E23D" w14:textId="77777777" w:rsidR="008F4FEF" w:rsidRDefault="00000000">
    <w:pPr>
      <w:spacing w:line="1" w:lineRule="exact"/>
    </w:pPr>
    <w:r>
      <w:rPr>
        <w:noProof/>
      </w:rPr>
      <mc:AlternateContent>
        <mc:Choice Requires="wps">
          <w:drawing>
            <wp:anchor distT="0" distB="0" distL="0" distR="0" simplePos="0" relativeHeight="62914690" behindDoc="1" locked="0" layoutInCell="1" allowOverlap="1" wp14:anchorId="3C3FF1EB" wp14:editId="7C3092E5">
              <wp:simplePos x="0" y="0"/>
              <wp:positionH relativeFrom="page">
                <wp:posOffset>7110095</wp:posOffset>
              </wp:positionH>
              <wp:positionV relativeFrom="page">
                <wp:posOffset>543560</wp:posOffset>
              </wp:positionV>
              <wp:extent cx="155575" cy="103505"/>
              <wp:effectExtent l="0" t="0" r="0" b="0"/>
              <wp:wrapNone/>
              <wp:docPr id="4" name="Shape 4"/>
              <wp:cNvGraphicFramePr/>
              <a:graphic xmlns:a="http://schemas.openxmlformats.org/drawingml/2006/main">
                <a:graphicData uri="http://schemas.microsoft.com/office/word/2010/wordprocessingShape">
                  <wps:wsp>
                    <wps:cNvSpPr txBox="1"/>
                    <wps:spPr>
                      <a:xfrm>
                        <a:off x="0" y="0"/>
                        <a:ext cx="155575" cy="103505"/>
                      </a:xfrm>
                      <a:prstGeom prst="rect">
                        <a:avLst/>
                      </a:prstGeom>
                      <a:noFill/>
                    </wps:spPr>
                    <wps:txbx>
                      <w:txbxContent>
                        <w:p w14:paraId="75AED883" w14:textId="77777777" w:rsidR="008F4FEF" w:rsidRDefault="00000000">
                          <w:pPr>
                            <w:pStyle w:val="stbilgiveyaaltbilgi20"/>
                            <w:rPr>
                              <w:sz w:val="24"/>
                              <w:szCs w:val="24"/>
                            </w:rPr>
                          </w:pPr>
                          <w:r>
                            <w:fldChar w:fldCharType="begin"/>
                          </w:r>
                          <w:r>
                            <w:instrText xml:space="preserve"> PAGE \* MERGEFORMAT </w:instrText>
                          </w:r>
                          <w:r>
                            <w:fldChar w:fldCharType="separate"/>
                          </w:r>
                          <w:r>
                            <w:rPr>
                              <w:rFonts w:ascii="Cambria" w:eastAsia="Cambria" w:hAnsi="Cambria" w:cs="Cambria"/>
                              <w:b/>
                              <w:bCs/>
                              <w:color w:val="1F4E79"/>
                              <w:sz w:val="24"/>
                              <w:szCs w:val="24"/>
                            </w:rPr>
                            <w:t>#</w:t>
                          </w:r>
                          <w:r>
                            <w:rPr>
                              <w:rFonts w:ascii="Cambria" w:eastAsia="Cambria" w:hAnsi="Cambria" w:cs="Cambria"/>
                              <w:b/>
                              <w:bCs/>
                              <w:color w:val="1F4E79"/>
                              <w:sz w:val="24"/>
                              <w:szCs w:val="24"/>
                            </w:rPr>
                            <w:fldChar w:fldCharType="end"/>
                          </w:r>
                        </w:p>
                      </w:txbxContent>
                    </wps:txbx>
                    <wps:bodyPr wrap="none" lIns="0" tIns="0" rIns="0" bIns="0">
                      <a:spAutoFit/>
                    </wps:bodyPr>
                  </wps:wsp>
                </a:graphicData>
              </a:graphic>
            </wp:anchor>
          </w:drawing>
        </mc:Choice>
        <mc:Fallback>
          <w:pict>
            <v:shapetype w14:anchorId="3C3FF1EB" id="_x0000_t202" coordsize="21600,21600" o:spt="202" path="m,l,21600r21600,l21600,xe">
              <v:stroke joinstyle="miter"/>
              <v:path gradientshapeok="t" o:connecttype="rect"/>
            </v:shapetype>
            <v:shape id="Shape 4" o:spid="_x0000_s1031" type="#_x0000_t202" style="position:absolute;margin-left:559.85pt;margin-top:42.8pt;width:12.2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" filled="f" stroked="f">
              <v:textbox style="mso-fit-shape-to-text:t" inset="0,0,0,0">
                <w:txbxContent>
                  <w:p w14:paraId="75AED883" w14:textId="77777777" w:rsidR="008F4FEF" w:rsidRDefault="00000000">
                    <w:pPr>
                      <w:pStyle w:val="stbilgiveyaaltbilgi20"/>
                      <w:rPr>
                        <w:sz w:val="24"/>
                        <w:szCs w:val="24"/>
                      </w:rPr>
                    </w:pPr>
                    <w:r>
                      <w:fldChar w:fldCharType="begin"/>
                    </w:r>
                    <w:r>
                      <w:instrText xml:space="preserve"> PAGE \* MERGEFORMAT </w:instrText>
                    </w:r>
                    <w:r>
                      <w:fldChar w:fldCharType="separate"/>
                    </w:r>
                    <w:r>
                      <w:rPr>
                        <w:rFonts w:ascii="Cambria" w:eastAsia="Cambria" w:hAnsi="Cambria" w:cs="Cambria"/>
                        <w:b/>
                        <w:bCs/>
                        <w:color w:val="1F4E79"/>
                        <w:sz w:val="24"/>
                        <w:szCs w:val="24"/>
                      </w:rPr>
                      <w:t>#</w:t>
                    </w:r>
                    <w:r>
                      <w:rPr>
                        <w:rFonts w:ascii="Cambria" w:eastAsia="Cambria" w:hAnsi="Cambria" w:cs="Cambria"/>
                        <w:b/>
                        <w:bCs/>
                        <w:color w:val="1F4E79"/>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EDD9" w14:textId="77777777" w:rsidR="008F4FEF" w:rsidRDefault="008F4FE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F375F"/>
    <w:multiLevelType w:val="hybridMultilevel"/>
    <w:tmpl w:val="2916BC62"/>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1" w15:restartNumberingAfterBreak="0">
    <w:nsid w:val="3C5C4F6F"/>
    <w:multiLevelType w:val="hybridMultilevel"/>
    <w:tmpl w:val="34F2793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 w15:restartNumberingAfterBreak="0">
    <w:nsid w:val="4CC5742C"/>
    <w:multiLevelType w:val="hybridMultilevel"/>
    <w:tmpl w:val="3904D1C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3" w15:restartNumberingAfterBreak="0">
    <w:nsid w:val="52252603"/>
    <w:multiLevelType w:val="multilevel"/>
    <w:tmpl w:val="D15C6D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0B7A71"/>
    <w:multiLevelType w:val="multilevel"/>
    <w:tmpl w:val="3682A1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FC0454"/>
    <w:multiLevelType w:val="multilevel"/>
    <w:tmpl w:val="7F44CCA4"/>
    <w:lvl w:ilvl="0">
      <w:start w:val="1"/>
      <w:numFmt w:val="upperLetter"/>
      <w:lvlText w:val="%1."/>
      <w:lvlJc w:val="left"/>
      <w:rPr>
        <w:rFonts w:ascii="Times New Roman" w:eastAsia="Times New Roman" w:hAnsi="Times New Roman" w:cs="Times New Roman"/>
        <w:b/>
        <w:bCs/>
        <w:i w:val="0"/>
        <w:iCs w:val="0"/>
        <w:smallCaps w:val="0"/>
        <w:strike w:val="0"/>
        <w:color w:val="89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356979"/>
    <w:multiLevelType w:val="multilevel"/>
    <w:tmpl w:val="23E0C452"/>
    <w:lvl w:ilvl="0">
      <w:start w:val="1"/>
      <w:numFmt w:val="upperLetter"/>
      <w:lvlText w:val="%1."/>
      <w:lvlJc w:val="left"/>
      <w:rPr>
        <w:rFonts w:ascii="Times New Roman" w:eastAsia="Times New Roman" w:hAnsi="Times New Roman" w:cs="Times New Roman"/>
        <w:b/>
        <w:bCs/>
        <w:i w:val="0"/>
        <w:iCs w:val="0"/>
        <w:smallCaps w:val="0"/>
        <w:strike w:val="0"/>
        <w:color w:val="001F5F"/>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5496730">
    <w:abstractNumId w:val="4"/>
  </w:num>
  <w:num w:numId="2" w16cid:durableId="570238278">
    <w:abstractNumId w:val="6"/>
  </w:num>
  <w:num w:numId="3" w16cid:durableId="1728840064">
    <w:abstractNumId w:val="5"/>
  </w:num>
  <w:num w:numId="4" w16cid:durableId="1947615189">
    <w:abstractNumId w:val="3"/>
  </w:num>
  <w:num w:numId="5" w16cid:durableId="28382971">
    <w:abstractNumId w:val="2"/>
  </w:num>
  <w:num w:numId="6" w16cid:durableId="1555504637">
    <w:abstractNumId w:val="1"/>
  </w:num>
  <w:num w:numId="7" w16cid:durableId="119099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EF"/>
    <w:rsid w:val="0006433B"/>
    <w:rsid w:val="000E7FC8"/>
    <w:rsid w:val="00260BD1"/>
    <w:rsid w:val="00397A3F"/>
    <w:rsid w:val="003C048F"/>
    <w:rsid w:val="003C4BCD"/>
    <w:rsid w:val="00424924"/>
    <w:rsid w:val="004D1D8B"/>
    <w:rsid w:val="004D1F48"/>
    <w:rsid w:val="00517CC5"/>
    <w:rsid w:val="00563445"/>
    <w:rsid w:val="005A48C8"/>
    <w:rsid w:val="005D44AF"/>
    <w:rsid w:val="005E3E94"/>
    <w:rsid w:val="007651E9"/>
    <w:rsid w:val="00810732"/>
    <w:rsid w:val="00851D3E"/>
    <w:rsid w:val="00856188"/>
    <w:rsid w:val="00860330"/>
    <w:rsid w:val="008F4F2E"/>
    <w:rsid w:val="008F4FEF"/>
    <w:rsid w:val="009046B8"/>
    <w:rsid w:val="0098244E"/>
    <w:rsid w:val="00A34330"/>
    <w:rsid w:val="00B32990"/>
    <w:rsid w:val="00C203AC"/>
    <w:rsid w:val="00C742A0"/>
    <w:rsid w:val="00C835AC"/>
    <w:rsid w:val="00CD54EF"/>
    <w:rsid w:val="00D64B09"/>
    <w:rsid w:val="00DE4A57"/>
    <w:rsid w:val="00E13D13"/>
    <w:rsid w:val="00E14984"/>
    <w:rsid w:val="00E26179"/>
    <w:rsid w:val="00E84A50"/>
    <w:rsid w:val="00E87261"/>
    <w:rsid w:val="00E91855"/>
    <w:rsid w:val="00F45357"/>
    <w:rsid w:val="00FB7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8EF8B"/>
  <w15:docId w15:val="{6C4F947E-3392-4DC8-AED3-FC71569E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color w:val="1F4E79"/>
      <w:sz w:val="16"/>
      <w:szCs w:val="16"/>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color w:val="001F5F"/>
      <w:sz w:val="28"/>
      <w:szCs w:val="28"/>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color w:val="001F5F"/>
      <w:sz w:val="36"/>
      <w:szCs w:val="36"/>
      <w:u w:val="none"/>
      <w:shd w:val="clear" w:color="auto" w:fill="auto"/>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color w:val="890000"/>
      <w:sz w:val="28"/>
      <w:szCs w:val="28"/>
      <w:u w:val="none"/>
      <w:shd w:val="clear" w:color="auto" w:fill="auto"/>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sz w:val="32"/>
      <w:szCs w:val="32"/>
      <w:u w:val="none"/>
      <w:shd w:val="clear" w:color="auto" w:fill="auto"/>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alk3">
    <w:name w:val="Başlık #3_"/>
    <w:basedOn w:val="VarsaylanParagrafYazTipi"/>
    <w:link w:val="Balk30"/>
    <w:rPr>
      <w:rFonts w:ascii="Times New Roman" w:eastAsia="Times New Roman" w:hAnsi="Times New Roman" w:cs="Times New Roman"/>
      <w:b/>
      <w:bCs/>
      <w:i/>
      <w:iCs/>
      <w:smallCaps w:val="0"/>
      <w:strike w:val="0"/>
      <w:color w:val="C00000"/>
      <w:u w:val="none"/>
      <w:shd w:val="clear" w:color="auto" w:fill="auto"/>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color w:val="1F4E79"/>
      <w:sz w:val="16"/>
      <w:szCs w:val="16"/>
      <w:u w:val="none"/>
      <w:shd w:val="clear" w:color="auto" w:fill="auto"/>
    </w:rPr>
  </w:style>
  <w:style w:type="paragraph" w:customStyle="1" w:styleId="Resimyazs0">
    <w:name w:val="Resim yazısı"/>
    <w:basedOn w:val="Normal"/>
    <w:link w:val="Resimyazs"/>
    <w:rPr>
      <w:rFonts w:ascii="Times New Roman" w:eastAsia="Times New Roman" w:hAnsi="Times New Roman" w:cs="Times New Roman"/>
      <w:color w:val="1F4E79"/>
      <w:sz w:val="16"/>
      <w:szCs w:val="16"/>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40">
    <w:name w:val="Gövde metni (4)"/>
    <w:basedOn w:val="Normal"/>
    <w:link w:val="Gvdemetni4"/>
    <w:pPr>
      <w:spacing w:after="270"/>
      <w:jc w:val="center"/>
    </w:pPr>
    <w:rPr>
      <w:rFonts w:ascii="Times New Roman" w:eastAsia="Times New Roman" w:hAnsi="Times New Roman" w:cs="Times New Roman"/>
      <w:b/>
      <w:bCs/>
      <w:color w:val="001F5F"/>
      <w:sz w:val="28"/>
      <w:szCs w:val="28"/>
    </w:rPr>
  </w:style>
  <w:style w:type="paragraph" w:customStyle="1" w:styleId="Balk10">
    <w:name w:val="Başlık #1"/>
    <w:basedOn w:val="Normal"/>
    <w:link w:val="Balk1"/>
    <w:pPr>
      <w:spacing w:line="276" w:lineRule="auto"/>
      <w:jc w:val="center"/>
      <w:outlineLvl w:val="0"/>
    </w:pPr>
    <w:rPr>
      <w:rFonts w:ascii="Times New Roman" w:eastAsia="Times New Roman" w:hAnsi="Times New Roman" w:cs="Times New Roman"/>
      <w:b/>
      <w:bCs/>
      <w:color w:val="001F5F"/>
      <w:sz w:val="36"/>
      <w:szCs w:val="36"/>
    </w:rPr>
  </w:style>
  <w:style w:type="paragraph" w:customStyle="1" w:styleId="Balk20">
    <w:name w:val="Başlık #2"/>
    <w:basedOn w:val="Normal"/>
    <w:link w:val="Balk2"/>
    <w:pPr>
      <w:spacing w:after="180"/>
      <w:outlineLvl w:val="1"/>
    </w:pPr>
    <w:rPr>
      <w:rFonts w:ascii="Times New Roman" w:eastAsia="Times New Roman" w:hAnsi="Times New Roman" w:cs="Times New Roman"/>
      <w:b/>
      <w:bCs/>
      <w:color w:val="890000"/>
      <w:sz w:val="28"/>
      <w:szCs w:val="28"/>
    </w:rPr>
  </w:style>
  <w:style w:type="paragraph" w:customStyle="1" w:styleId="Gvdemetni0">
    <w:name w:val="Gövde metni"/>
    <w:basedOn w:val="Normal"/>
    <w:link w:val="Gvdemetni"/>
    <w:pPr>
      <w:spacing w:after="240"/>
      <w:ind w:firstLine="20"/>
    </w:pPr>
    <w:rPr>
      <w:rFonts w:ascii="Times New Roman" w:eastAsia="Times New Roman" w:hAnsi="Times New Roman" w:cs="Times New Roman"/>
    </w:rPr>
  </w:style>
  <w:style w:type="paragraph" w:customStyle="1" w:styleId="Gvdemetni20">
    <w:name w:val="Gövde metni (2)"/>
    <w:basedOn w:val="Normal"/>
    <w:link w:val="Gvdemetni2"/>
    <w:rPr>
      <w:rFonts w:ascii="Calibri" w:eastAsia="Calibri" w:hAnsi="Calibri" w:cs="Calibri"/>
      <w:b/>
      <w:bCs/>
      <w:sz w:val="32"/>
      <w:szCs w:val="32"/>
    </w:rPr>
  </w:style>
  <w:style w:type="paragraph" w:customStyle="1" w:styleId="Dier0">
    <w:name w:val="Diğer"/>
    <w:basedOn w:val="Normal"/>
    <w:link w:val="Dier"/>
    <w:pPr>
      <w:spacing w:after="240"/>
      <w:ind w:firstLine="20"/>
    </w:pPr>
    <w:rPr>
      <w:rFonts w:ascii="Times New Roman" w:eastAsia="Times New Roman" w:hAnsi="Times New Roman" w:cs="Times New Roman"/>
    </w:rPr>
  </w:style>
  <w:style w:type="paragraph" w:customStyle="1" w:styleId="Balk30">
    <w:name w:val="Başlık #3"/>
    <w:basedOn w:val="Normal"/>
    <w:link w:val="Balk3"/>
    <w:pPr>
      <w:spacing w:after="240"/>
      <w:ind w:firstLine="180"/>
      <w:outlineLvl w:val="2"/>
    </w:pPr>
    <w:rPr>
      <w:rFonts w:ascii="Times New Roman" w:eastAsia="Times New Roman" w:hAnsi="Times New Roman" w:cs="Times New Roman"/>
      <w:b/>
      <w:bCs/>
      <w:i/>
      <w:iCs/>
      <w:color w:val="C00000"/>
    </w:rPr>
  </w:style>
  <w:style w:type="paragraph" w:customStyle="1" w:styleId="Gvdemetni30">
    <w:name w:val="Gövde metni (3)"/>
    <w:basedOn w:val="Normal"/>
    <w:link w:val="Gvdemetni3"/>
    <w:pPr>
      <w:spacing w:after="1010"/>
      <w:ind w:left="710" w:right="560"/>
    </w:pPr>
    <w:rPr>
      <w:rFonts w:ascii="Times New Roman" w:eastAsia="Times New Roman" w:hAnsi="Times New Roman" w:cs="Times New Roman"/>
      <w:color w:val="1F4E79"/>
      <w:sz w:val="16"/>
      <w:szCs w:val="16"/>
    </w:rPr>
  </w:style>
  <w:style w:type="paragraph" w:styleId="stBilgi">
    <w:name w:val="header"/>
    <w:basedOn w:val="Normal"/>
    <w:link w:val="stBilgiChar"/>
    <w:uiPriority w:val="99"/>
    <w:unhideWhenUsed/>
    <w:rsid w:val="00563445"/>
    <w:pPr>
      <w:tabs>
        <w:tab w:val="center" w:pos="4536"/>
        <w:tab w:val="right" w:pos="9072"/>
      </w:tabs>
    </w:pPr>
  </w:style>
  <w:style w:type="character" w:customStyle="1" w:styleId="stBilgiChar">
    <w:name w:val="Üst Bilgi Char"/>
    <w:basedOn w:val="VarsaylanParagrafYazTipi"/>
    <w:link w:val="stBilgi"/>
    <w:uiPriority w:val="99"/>
    <w:rsid w:val="00563445"/>
    <w:rPr>
      <w:color w:val="000000"/>
    </w:rPr>
  </w:style>
  <w:style w:type="paragraph" w:styleId="AltBilgi">
    <w:name w:val="footer"/>
    <w:basedOn w:val="Normal"/>
    <w:link w:val="AltBilgiChar"/>
    <w:uiPriority w:val="99"/>
    <w:unhideWhenUsed/>
    <w:rsid w:val="00563445"/>
    <w:pPr>
      <w:tabs>
        <w:tab w:val="center" w:pos="4536"/>
        <w:tab w:val="right" w:pos="9072"/>
      </w:tabs>
    </w:pPr>
  </w:style>
  <w:style w:type="character" w:customStyle="1" w:styleId="AltBilgiChar">
    <w:name w:val="Alt Bilgi Char"/>
    <w:basedOn w:val="VarsaylanParagrafYazTipi"/>
    <w:link w:val="AltBilgi"/>
    <w:uiPriority w:val="99"/>
    <w:rsid w:val="00563445"/>
    <w:rPr>
      <w:color w:val="000000"/>
    </w:rPr>
  </w:style>
  <w:style w:type="paragraph" w:styleId="ResimYazs1">
    <w:name w:val="caption"/>
    <w:basedOn w:val="Normal"/>
    <w:next w:val="Normal"/>
    <w:uiPriority w:val="35"/>
    <w:unhideWhenUsed/>
    <w:qFormat/>
    <w:rsid w:val="00563445"/>
    <w:pPr>
      <w:spacing w:after="200"/>
    </w:pPr>
    <w:rPr>
      <w:i/>
      <w:iCs/>
      <w:color w:val="44546A" w:themeColor="text2"/>
      <w:sz w:val="18"/>
      <w:szCs w:val="18"/>
    </w:rPr>
  </w:style>
  <w:style w:type="character" w:styleId="Kpr">
    <w:name w:val="Hyperlink"/>
    <w:basedOn w:val="VarsaylanParagrafYazTipi"/>
    <w:uiPriority w:val="99"/>
    <w:unhideWhenUsed/>
    <w:rsid w:val="007651E9"/>
    <w:rPr>
      <w:color w:val="0563C1" w:themeColor="hyperlink"/>
      <w:u w:val="single"/>
    </w:rPr>
  </w:style>
  <w:style w:type="character" w:styleId="zmlenmeyenBahsetme">
    <w:name w:val="Unresolved Mention"/>
    <w:basedOn w:val="VarsaylanParagrafYazTipi"/>
    <w:uiPriority w:val="99"/>
    <w:semiHidden/>
    <w:unhideWhenUsed/>
    <w:rsid w:val="0076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irguldegirmenci@ardahan.edu.tr" TargetMode="External"/><Relationship Id="rId18" Type="http://schemas.openxmlformats.org/officeDocument/2006/relationships/hyperlink" Target="https://bap.ardahan.edu.tr/tr/page/tamamlanan-ve-devam-eden-projeler/1547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p.ardahan.edu.tr/tr/page/vizyon-misyon/15477" TargetMode="External"/><Relationship Id="rId7" Type="http://schemas.openxmlformats.org/officeDocument/2006/relationships/image" Target="media/image1.jpeg"/><Relationship Id="rId12" Type="http://schemas.openxmlformats.org/officeDocument/2006/relationships/hyperlink" Target="mailto:volkandede@ardahan.edu.tr" TargetMode="External"/><Relationship Id="rId17" Type="http://schemas.openxmlformats.org/officeDocument/2006/relationships/hyperlink" Target="https://bap.ardahan.edu.tr/tr/page/komisyon-uyeleri/154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p.ardahan.edu.tr/tr/page/organizasyon-semasi/18567" TargetMode="External"/><Relationship Id="rId20" Type="http://schemas.openxmlformats.org/officeDocument/2006/relationships/hyperlink" Target="https://www.ardahan.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p.ardahan.edu.tr/tr/page/yonetmelik-yonerge-ve-raporlar/15479"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bap.ardahan.edu.t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ap@ardahan.edu.tr" TargetMode="External"/><Relationship Id="rId22" Type="http://schemas.openxmlformats.org/officeDocument/2006/relationships/hyperlink" Target="https://bap.ardahan.edu.tr/tr/page/ic-dis-paydaslarimiz/1856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14</Pages>
  <Words>1994</Words>
  <Characters>11372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Birgül Değirmenci</cp:lastModifiedBy>
  <cp:revision>29</cp:revision>
  <dcterms:created xsi:type="dcterms:W3CDTF">2024-12-09T08:51:00Z</dcterms:created>
  <dcterms:modified xsi:type="dcterms:W3CDTF">2024-12-10T10:59:00Z</dcterms:modified>
</cp:coreProperties>
</file>